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A31" w:rsidRDefault="00635A31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635A31">
        <w:rPr>
          <w:rFonts w:ascii="Times New Roman" w:eastAsia="Times New Roman" w:hAnsi="Times New Roman" w:cs="Times New Roman"/>
          <w:b/>
          <w:bCs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9" o:title=""/>
          </v:shape>
          <o:OLEObject Type="Embed" ProgID="AcroExch.Document.DC" ShapeID="_x0000_i1025" DrawAspect="Content" ObjectID="_1612934627" r:id="rId10"/>
        </w:object>
      </w:r>
      <w:r w:rsidR="00403CE1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                           </w:t>
      </w:r>
    </w:p>
    <w:p w:rsidR="00635A31" w:rsidRDefault="00635A31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35A31" w:rsidRDefault="00635A31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A31" w:rsidRDefault="00635A31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A31" w:rsidRDefault="00635A31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A31" w:rsidRDefault="00635A31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A31" w:rsidRDefault="00635A31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A31" w:rsidRDefault="00635A31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001A" w:rsidRPr="007812E5" w:rsidRDefault="00282C5C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bookmarkStart w:id="0" w:name="_GoBack"/>
      <w:bookmarkEnd w:id="0"/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lastRenderedPageBreak/>
        <w:t>области 18</w:t>
      </w:r>
      <w:r w:rsidR="00BA001A"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.07.2016  года серия 66Л01 № 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0005577</w:t>
      </w:r>
      <w:r w:rsidR="00BA001A"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, срок действия лицензии - бессрочно.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Устав, зарегистрированный ИФНС России по </w:t>
      </w:r>
      <w:proofErr w:type="gramStart"/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Верх-</w:t>
      </w:r>
      <w:proofErr w:type="spellStart"/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Исетскому</w:t>
      </w:r>
      <w:proofErr w:type="spellEnd"/>
      <w:proofErr w:type="gramEnd"/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 району г. Екатеринбурга16.05.2016 года;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Лист записи Единого государственного реестра юридических лиц от 16.05.2016, 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FF0000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Свидетельство о постановке на учет в на</w:t>
      </w:r>
      <w:r w:rsidR="00EB52CE"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логовом органе серия 66 № 007955685</w:t>
      </w:r>
      <w:r w:rsidR="00546507"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, ИНН 660301498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1, КПП 668301001.      </w:t>
      </w:r>
    </w:p>
    <w:p w:rsidR="00BA001A" w:rsidRPr="007812E5" w:rsidRDefault="00BA001A" w:rsidP="00AE62D2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Финансовое обеспечение деятельности детского сада осуществляется за счет средств  местного бюджета г</w:t>
      </w:r>
      <w:r w:rsidR="00282C5C"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ородского округа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 Рефтинский, на основании Плана ФХД, бюджета субъекта  Российской Федерации, внебюджетных источников.</w:t>
      </w:r>
    </w:p>
    <w:p w:rsidR="00BA001A" w:rsidRPr="007812E5" w:rsidRDefault="00282C5C" w:rsidP="00AE62D2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Детский сад пред</w:t>
      </w:r>
      <w:r w:rsidR="00BA001A"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ставляет отчеты о финансово-хозяйственной деятельности Учредителю.</w:t>
      </w:r>
    </w:p>
    <w:p w:rsidR="00BA001A" w:rsidRPr="007812E5" w:rsidRDefault="00BA001A" w:rsidP="00AE62D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ab/>
        <w:t>Собственником имущества детского сада является городской округ Рефтинский.</w:t>
      </w:r>
    </w:p>
    <w:p w:rsidR="00BA001A" w:rsidRPr="007812E5" w:rsidRDefault="00BA001A" w:rsidP="00AE62D2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Детский сад - некоммерческая организация, созданная муниципальным органом. Система договорных отношений, регламентирующих деятельность детского сада, представлена:</w:t>
      </w:r>
    </w:p>
    <w:p w:rsidR="00BA001A" w:rsidRPr="007812E5" w:rsidRDefault="00BA001A" w:rsidP="00AE62D2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FFFFF"/>
          <w:lang w:eastAsia="ar-SA"/>
        </w:rPr>
        <w:t>Договором об образовании с родителями (законными представителями) воспитанников;</w:t>
      </w:r>
    </w:p>
    <w:p w:rsidR="00BA001A" w:rsidRPr="007812E5" w:rsidRDefault="00BA001A" w:rsidP="00AE62D2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Системой договоров о сотрудничестве со службами, обеспечивающими бесперебойное функционирование учреждения.</w:t>
      </w:r>
    </w:p>
    <w:p w:rsidR="00BA001A" w:rsidRPr="007812E5" w:rsidRDefault="00BA001A" w:rsidP="00AE62D2">
      <w:pPr>
        <w:widowControl w:val="0"/>
        <w:suppressAutoHyphens/>
        <w:spacing w:after="0" w:line="240" w:lineRule="auto"/>
        <w:ind w:firstLine="708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Регламентируют деятельность детского сада следующие локальные акты: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Устав;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Муниципальное задание на оказание муниципальных услуг (выполнение работ);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FFFFF"/>
          <w:lang w:eastAsia="ar-SA"/>
        </w:rPr>
        <w:t>Ш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татное расписание;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Финансовые документы;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Документы по делопроизводству детского сада;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Должностные инструкции, определяющие обязанности работников детского сада;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К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FFFFF"/>
          <w:lang w:eastAsia="ar-SA"/>
        </w:rPr>
        <w:t>оллективный договор;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Правила внутреннего трудового распорядка;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Инструкции по организации охраны жизни и здоровья детей  детского сада;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Положение о педагогическом совете;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О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FFFFF"/>
          <w:lang w:eastAsia="ar-SA"/>
        </w:rPr>
        <w:t>сновная образовательная программа дошкольного образования;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Годовой план работы;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Календарный учебный график;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Учебный план; 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Р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FFFFF"/>
          <w:lang w:eastAsia="ar-SA"/>
        </w:rPr>
        <w:t>асписание непосредственно образовательной деятельности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 и др.</w:t>
      </w:r>
    </w:p>
    <w:p w:rsidR="005A17E8" w:rsidRPr="007812E5" w:rsidRDefault="00EA4FFE" w:rsidP="00AE62D2">
      <w:pPr>
        <w:pStyle w:val="6"/>
        <w:shd w:val="clear" w:color="auto" w:fill="FFFFFF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812E5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lastRenderedPageBreak/>
        <w:t>1.3.Общие сведения об образовательной деятельности.</w:t>
      </w:r>
      <w:r w:rsidRPr="007812E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658FD" w:rsidRPr="007812E5" w:rsidRDefault="005658FD" w:rsidP="00AE62D2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iCs w:val="0"/>
          <w:color w:val="373737"/>
          <w:sz w:val="28"/>
          <w:szCs w:val="28"/>
          <w:lang w:eastAsia="ru-RU"/>
        </w:rPr>
      </w:pPr>
      <w:r w:rsidRPr="007812E5"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  <w:lang w:eastAsia="ru-RU"/>
        </w:rPr>
        <w:t>Образовательная  программа реализуется на г</w:t>
      </w:r>
      <w:r w:rsidR="003E6D85" w:rsidRPr="007812E5"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  <w:lang w:eastAsia="ru-RU"/>
        </w:rPr>
        <w:t xml:space="preserve">осударственном языке Российской </w:t>
      </w:r>
      <w:r w:rsidRPr="007812E5"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  <w:lang w:eastAsia="ru-RU"/>
        </w:rPr>
        <w:t>Федерации</w:t>
      </w:r>
    </w:p>
    <w:p w:rsidR="005658FD" w:rsidRPr="007812E5" w:rsidRDefault="005658FD" w:rsidP="00AE62D2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Уровни образования</w:t>
      </w:r>
      <w:r w:rsidR="005A17E8" w:rsidRPr="007812E5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: </w:t>
      </w:r>
      <w:r w:rsidRPr="007812E5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Дошкольный</w:t>
      </w:r>
    </w:p>
    <w:p w:rsidR="005658FD" w:rsidRPr="007812E5" w:rsidRDefault="005658FD" w:rsidP="00AE62D2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Формы обучения</w:t>
      </w:r>
      <w:r w:rsidR="005A17E8" w:rsidRPr="007812E5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: </w:t>
      </w:r>
      <w:r w:rsidRPr="007812E5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Очная</w:t>
      </w:r>
    </w:p>
    <w:p w:rsidR="005658FD" w:rsidRPr="007812E5" w:rsidRDefault="005658FD" w:rsidP="00AE62D2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Нормативные сроки обучения</w:t>
      </w:r>
      <w:r w:rsidR="005A17E8" w:rsidRPr="007812E5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: </w:t>
      </w:r>
      <w:r w:rsidR="003E6D85" w:rsidRPr="007812E5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6 лет (1-</w:t>
      </w:r>
      <w:r w:rsidRPr="007812E5"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>7 лет)</w:t>
      </w:r>
    </w:p>
    <w:p w:rsidR="00EA4FFE" w:rsidRPr="007812E5" w:rsidRDefault="00EA4FFE" w:rsidP="00AE62D2">
      <w:pPr>
        <w:pStyle w:val="Default"/>
        <w:ind w:firstLine="708"/>
        <w:jc w:val="both"/>
        <w:rPr>
          <w:sz w:val="28"/>
          <w:szCs w:val="28"/>
        </w:rPr>
      </w:pPr>
      <w:r w:rsidRPr="007812E5">
        <w:rPr>
          <w:sz w:val="28"/>
          <w:szCs w:val="28"/>
        </w:rPr>
        <w:t xml:space="preserve">Образовательная деятельность дошкольного учреждения строилась в предыдущие годы на ведущих принципах и содержании программы  НОУ УЦ им </w:t>
      </w:r>
      <w:proofErr w:type="spellStart"/>
      <w:r w:rsidRPr="007812E5">
        <w:rPr>
          <w:sz w:val="28"/>
          <w:szCs w:val="28"/>
        </w:rPr>
        <w:t>Л.А.Венгера</w:t>
      </w:r>
      <w:proofErr w:type="spellEnd"/>
      <w:r w:rsidRPr="007812E5">
        <w:rPr>
          <w:sz w:val="28"/>
          <w:szCs w:val="28"/>
        </w:rPr>
        <w:t xml:space="preserve"> «Развитие» под редакцией О. Дьяченко, направленной на развитие умственных и творческих способностей  и программы «Кроха» </w:t>
      </w:r>
      <w:proofErr w:type="spellStart"/>
      <w:r w:rsidRPr="007812E5">
        <w:rPr>
          <w:sz w:val="28"/>
          <w:szCs w:val="28"/>
        </w:rPr>
        <w:t>Г.Г.Григорьевой</w:t>
      </w:r>
      <w:proofErr w:type="spellEnd"/>
      <w:r w:rsidRPr="007812E5">
        <w:rPr>
          <w:sz w:val="28"/>
          <w:szCs w:val="28"/>
        </w:rPr>
        <w:t xml:space="preserve"> (для детей раннего возраста).</w:t>
      </w:r>
    </w:p>
    <w:p w:rsidR="00EA4FFE" w:rsidRPr="007812E5" w:rsidRDefault="00EA4FFE" w:rsidP="00AE62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812E5">
        <w:rPr>
          <w:sz w:val="28"/>
          <w:szCs w:val="28"/>
        </w:rPr>
        <w:t xml:space="preserve">В 2017  используется </w:t>
      </w:r>
      <w:r w:rsidRPr="007812E5">
        <w:rPr>
          <w:color w:val="auto"/>
          <w:sz w:val="28"/>
          <w:szCs w:val="28"/>
        </w:rPr>
        <w:t xml:space="preserve"> четвертый вариант программы «Развитие», адаптированный для дошкольных образовательных учреждений в соответствии с Федеральным государственным стандартом дошкольного образования (приказ Министерства образования и науки Российской федерации № 1155 от 17.10.2013г.).</w:t>
      </w:r>
      <w:r w:rsidRPr="007812E5">
        <w:rPr>
          <w:sz w:val="28"/>
          <w:szCs w:val="28"/>
        </w:rPr>
        <w:t xml:space="preserve"> </w:t>
      </w:r>
      <w:r w:rsidRPr="007812E5">
        <w:rPr>
          <w:bCs/>
          <w:color w:val="auto"/>
          <w:sz w:val="28"/>
          <w:szCs w:val="28"/>
        </w:rPr>
        <w:t xml:space="preserve">Образовательная программа дошкольного образования «РАЗВИТИЕ» под ред. Булычевой А.И. </w:t>
      </w:r>
      <w:r w:rsidRPr="007812E5">
        <w:rPr>
          <w:color w:val="auto"/>
          <w:sz w:val="28"/>
          <w:szCs w:val="28"/>
        </w:rPr>
        <w:t xml:space="preserve">– М: НОУ «УЦ им. </w:t>
      </w:r>
      <w:proofErr w:type="spellStart"/>
      <w:r w:rsidRPr="007812E5">
        <w:rPr>
          <w:color w:val="auto"/>
          <w:sz w:val="28"/>
          <w:szCs w:val="28"/>
        </w:rPr>
        <w:t>Л.А.Венгера</w:t>
      </w:r>
      <w:proofErr w:type="spellEnd"/>
      <w:r w:rsidRPr="007812E5">
        <w:rPr>
          <w:color w:val="auto"/>
          <w:sz w:val="28"/>
          <w:szCs w:val="28"/>
        </w:rPr>
        <w:t xml:space="preserve"> «РАЗВИТИЕ» </w:t>
      </w:r>
      <w:r w:rsidRPr="007812E5">
        <w:rPr>
          <w:bCs/>
          <w:color w:val="auto"/>
          <w:sz w:val="28"/>
          <w:szCs w:val="28"/>
        </w:rPr>
        <w:t xml:space="preserve">одобрена Экспертным советом ФГАУ «ФИРО» по образованию и социализации детей к использованию в дошкольных образовательных учреждениях для разработки основной образовательной программы. </w:t>
      </w:r>
      <w:r w:rsidRPr="007812E5">
        <w:rPr>
          <w:color w:val="auto"/>
          <w:sz w:val="28"/>
          <w:szCs w:val="28"/>
        </w:rPr>
        <w:t>Протокол заседания Экспертного совета по образованию и социализации детей при ФГАУ «ФИРО» от 25.05.2016.г. № 10. Регистрационный номер решения № 125 от 31 мая 2016 г. ФГАУ «ФИРО».</w:t>
      </w:r>
    </w:p>
    <w:p w:rsidR="00EA4FFE" w:rsidRPr="007812E5" w:rsidRDefault="00EA4FFE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Это    обеспечивает  разностороннее развитие детей в возрасте с 1 года до  7 лет с учётом их возрастных и индивидуальных особенностей по основным  образовательным областям – физической, социально-коммуникативной, познавательной, речевой и художественно-эстетиче</w:t>
      </w:r>
      <w:r w:rsidRPr="007812E5">
        <w:rPr>
          <w:rFonts w:ascii="Times New Roman" w:eastAsia="Calibri" w:hAnsi="Times New Roman" w:cs="Times New Roman"/>
          <w:sz w:val="28"/>
          <w:szCs w:val="28"/>
        </w:rPr>
        <w:softHyphen/>
        <w:t>ской.</w:t>
      </w:r>
    </w:p>
    <w:p w:rsidR="00EA4FFE" w:rsidRPr="007812E5" w:rsidRDefault="00EA4FFE" w:rsidP="00AE62D2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</w:p>
    <w:p w:rsidR="00B14D1E" w:rsidRPr="00403CE1" w:rsidRDefault="00B14D1E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7812E5">
        <w:rPr>
          <w:rFonts w:ascii="Times New Roman" w:eastAsia="SimSu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 w:rsidRPr="00403CE1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Детский сад имеет все документы, обеспечивающие законность его деятельности</w:t>
      </w:r>
      <w:r w:rsidR="005A17E8" w:rsidRPr="00403CE1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. </w:t>
      </w:r>
      <w:r w:rsidR="005A17E8" w:rsidRPr="00403CE1">
        <w:rPr>
          <w:rFonts w:ascii="Times New Roman" w:eastAsia="Calibri" w:hAnsi="Times New Roman" w:cs="Times New Roman"/>
          <w:sz w:val="28"/>
          <w:szCs w:val="28"/>
        </w:rPr>
        <w:t>Образовательная программа    обеспечивает  разностороннее развитие детей в возрасте с 1 года до  7 лет с учётом их возрастных и индивидуальных особенностей по основным  образовательным областям – физической, социально-коммуникативной, познавательной, речевой и художественно-эстетиче</w:t>
      </w:r>
      <w:r w:rsidR="005A17E8" w:rsidRPr="00403CE1">
        <w:rPr>
          <w:rFonts w:ascii="Times New Roman" w:eastAsia="Calibri" w:hAnsi="Times New Roman" w:cs="Times New Roman"/>
          <w:sz w:val="28"/>
          <w:szCs w:val="28"/>
        </w:rPr>
        <w:softHyphen/>
        <w:t>ской.</w:t>
      </w:r>
    </w:p>
    <w:p w:rsidR="00403CE1" w:rsidRPr="00403CE1" w:rsidRDefault="00403CE1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4D1E" w:rsidRPr="007812E5" w:rsidRDefault="00B14D1E" w:rsidP="00547CD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2. Система управления дошкольной организацией</w:t>
      </w:r>
    </w:p>
    <w:p w:rsidR="00536CCC" w:rsidRPr="007812E5" w:rsidRDefault="00536CCC" w:rsidP="00547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системы управления Учреждением.</w:t>
      </w:r>
    </w:p>
    <w:p w:rsidR="005A17E8" w:rsidRPr="007812E5" w:rsidRDefault="005A17E8" w:rsidP="00AE6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нашим детским садом осуществляется на основе принципов гласности, демократии, самоуправления и социальной справедливости, в соответствии с законодательством Российской Федерации, Законом РФ «Об образовании</w:t>
      </w:r>
      <w:r w:rsidR="00D170CE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6F30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="00536CCC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оссийской федерации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», Федеральным государственным стандартом (ФГОС</w:t>
      </w:r>
      <w:r w:rsidR="00D170CE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170CE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gram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</w:t>
      </w:r>
      <w:proofErr w:type="gram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70CE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локальными документами, правилами внутреннего трудового распорядка, должностными инструкциями, родительским договором, договором с учредителем.</w:t>
      </w:r>
    </w:p>
    <w:p w:rsidR="00F9362A" w:rsidRPr="00547CD9" w:rsidRDefault="005A17E8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Система управляемая состоит из взаимосвязанных между собой коллективов: педагогического, обслуживающего.</w:t>
      </w:r>
    </w:p>
    <w:p w:rsidR="00547CD9" w:rsidRDefault="00547CD9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17E8" w:rsidRPr="007812E5" w:rsidRDefault="005A17E8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 структура — Общественное управление</w:t>
      </w: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A17E8" w:rsidRPr="007812E5" w:rsidRDefault="00437233" w:rsidP="00AE62D2">
      <w:pPr>
        <w:numPr>
          <w:ilvl w:val="0"/>
          <w:numId w:val="5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Наблюдательный</w:t>
      </w:r>
      <w:r w:rsidR="005A17E8"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совет.</w:t>
      </w:r>
      <w:r w:rsidR="005A17E8" w:rsidRPr="007812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</w:p>
    <w:p w:rsidR="00437233" w:rsidRPr="007812E5" w:rsidRDefault="005A17E8" w:rsidP="00AE62D2">
      <w:pPr>
        <w:numPr>
          <w:ilvl w:val="0"/>
          <w:numId w:val="5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Педагогический совет. </w:t>
      </w:r>
    </w:p>
    <w:p w:rsidR="005A17E8" w:rsidRPr="007812E5" w:rsidRDefault="005A17E8" w:rsidP="00AE62D2">
      <w:pPr>
        <w:numPr>
          <w:ilvl w:val="0"/>
          <w:numId w:val="5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Общее собрание трудового коллектива учреждения.  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7CD9" w:rsidRDefault="00547CD9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17E8" w:rsidRPr="007812E5" w:rsidRDefault="00437233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Наблюдательный </w:t>
      </w:r>
      <w:r w:rsidR="005A17E8"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Совет</w:t>
      </w:r>
    </w:p>
    <w:p w:rsidR="00CA43FA" w:rsidRPr="007812E5" w:rsidRDefault="00CA43FA" w:rsidP="00AE62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Наблюдательный совет является коллегиальным органом управления Учреждением, реализующим принцип государственно-общественного характера управления образованием,  имеющим собственную компетенцию в решении вопросов управления Учреждением.  </w:t>
      </w:r>
      <w:proofErr w:type="gram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деятельности Наблюдательный совет руководствуется Конституцией РФ, Законом «Об образовании в Российской Федерации», Федеральным законом РФ от 03.11.2006 года № 174-ФЗ «Об автономных учреждениях», Типовым положением об образовательном учреждении, Указами  Президента Российской Федерации, постановлениями  Правительства Российской Федерации,  приказами и другими документами Министерства образования и науки Российской Федерации, решениями Учредителя, Уставом Учреждения,  настоящим Положением, а также другими действующими нормативно-правовыми актами. </w:t>
      </w:r>
      <w:proofErr w:type="gramEnd"/>
    </w:p>
    <w:p w:rsidR="00CA43FA" w:rsidRPr="007812E5" w:rsidRDefault="00CA43FA" w:rsidP="00547CD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Наблюдательный совет не является юридическим лицом, не имеет своего расчётного счёта в учреждениях банков, самостоятельного баланса, печати, штампа. </w:t>
      </w:r>
    </w:p>
    <w:p w:rsidR="005A17E8" w:rsidRPr="007812E5" w:rsidRDefault="005A17E8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Педагогический совет</w:t>
      </w:r>
    </w:p>
    <w:p w:rsidR="00CD25F4" w:rsidRPr="00547CD9" w:rsidRDefault="00CD25F4" w:rsidP="00547CD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>Педагогический совет является постоянно действующим органом самоуправления МАДОУ «Детский сад «Колобок» для рассмотрения вопросов воспитательно-образовательной работы с детьми и методической работы с воспитателями.</w:t>
      </w:r>
      <w:r w:rsidR="00CD6019" w:rsidRPr="007812E5">
        <w:rPr>
          <w:rFonts w:ascii="Open Sans" w:hAnsi="Open Sans" w:cs="Helvetica"/>
          <w:color w:val="000000"/>
          <w:sz w:val="28"/>
          <w:szCs w:val="28"/>
        </w:rPr>
        <w:t xml:space="preserve"> </w:t>
      </w:r>
      <w:proofErr w:type="gramStart"/>
      <w:r w:rsidR="00CD6019" w:rsidRPr="007812E5">
        <w:rPr>
          <w:rFonts w:ascii="Open Sans" w:hAnsi="Open Sans" w:cs="Helvetica"/>
          <w:color w:val="000000"/>
          <w:sz w:val="28"/>
          <w:szCs w:val="28"/>
        </w:rPr>
        <w:t>Главными задачами Педагогического совета являются: реализация государственной политики в области дошкольного образования, ориентация деятельности педагогического коллектива Учреждения на совершенствование образовательного процесса; определение основных направлений работы педагогического коллектива; разработка содержания работы по общей методической теме дошкольного образовательного учреждения; ознакомление и внедрение в практическую деятельность педагогических работников достижений педагогической науки и передового педагогического опыта;</w:t>
      </w:r>
      <w:proofErr w:type="gramEnd"/>
      <w:r w:rsidR="00CD6019" w:rsidRPr="007812E5">
        <w:rPr>
          <w:rFonts w:ascii="Open Sans" w:hAnsi="Open Sans" w:cs="Helvetica"/>
          <w:color w:val="000000"/>
          <w:sz w:val="28"/>
          <w:szCs w:val="28"/>
        </w:rPr>
        <w:t xml:space="preserve"> решение вопросов об организации образовательного процесса с детьми, обеспечение преемственности образовательных программ.</w:t>
      </w:r>
    </w:p>
    <w:p w:rsidR="00547CD9" w:rsidRDefault="00547CD9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17E8" w:rsidRPr="007812E5" w:rsidRDefault="005A17E8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Общее с</w:t>
      </w:r>
      <w:r w:rsidR="00EE6F30"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обрание трудового коллектива МАДОУ «Детский сад «Колобок»</w:t>
      </w: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CD6019" w:rsidRPr="007812E5" w:rsidRDefault="00CD6019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* 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</w:t>
      </w:r>
      <w:r w:rsidR="00EE6F30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уществляет общее руководство детского сада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D6019" w:rsidRPr="007812E5" w:rsidRDefault="00CD6019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*</w:t>
      </w:r>
      <w:r w:rsidR="00B8243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Принимает коллективный договор;</w:t>
      </w:r>
    </w:p>
    <w:p w:rsidR="00EE6F30" w:rsidRPr="00547CD9" w:rsidRDefault="00CD6019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B82438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Принимает правила т</w:t>
      </w:r>
      <w:r w:rsidR="00EE6F30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рудового внутреннего распорядка.</w:t>
      </w:r>
    </w:p>
    <w:p w:rsidR="005A17E8" w:rsidRPr="007812E5" w:rsidRDefault="005A17E8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 структура — Административное управление, которое имеет линейную структуру состоящая из трех уровней:</w:t>
      </w:r>
    </w:p>
    <w:p w:rsidR="00A0233F" w:rsidRPr="007812E5" w:rsidRDefault="005A17E8" w:rsidP="00403C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Первый уровень</w:t>
      </w:r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заведующий МАДОУ «Д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 «</w:t>
      </w:r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Колобок».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Управленческая деятельн</w:t>
      </w:r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 заведующего обеспечивает:</w:t>
      </w:r>
    </w:p>
    <w:p w:rsidR="00A0233F" w:rsidRPr="007812E5" w:rsidRDefault="00A0233F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17E8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материальные, организационные;</w:t>
      </w:r>
    </w:p>
    <w:p w:rsidR="00A0233F" w:rsidRPr="007812E5" w:rsidRDefault="00A0233F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правовые;</w:t>
      </w:r>
    </w:p>
    <w:p w:rsidR="00A0233F" w:rsidRPr="007812E5" w:rsidRDefault="00A0233F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17E8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социально-психологические условия для реализации функции управления обр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азовательным процессом в ДОУ.</w:t>
      </w:r>
    </w:p>
    <w:p w:rsidR="005A17E8" w:rsidRPr="007812E5" w:rsidRDefault="005A17E8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управления заведующей – весь коллектив.</w:t>
      </w:r>
    </w:p>
    <w:p w:rsidR="00A0233F" w:rsidRPr="007812E5" w:rsidRDefault="005A17E8" w:rsidP="00403C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Второй уровень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заведующего по воспитательно-методической работе (ВМР)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,  заместитель заведующего по административно-хозяйственной работе (АХР).</w:t>
      </w:r>
    </w:p>
    <w:p w:rsidR="005A17E8" w:rsidRPr="007812E5" w:rsidRDefault="005A17E8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Объект управления — часть коллектива согласно функциональным обязанностям. Объект управления управленцев второго уровня – часть коллектива согласно функциональным обязанностям.</w:t>
      </w:r>
    </w:p>
    <w:p w:rsidR="005A17E8" w:rsidRPr="007812E5" w:rsidRDefault="00A0233F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заведующего по </w:t>
      </w:r>
      <w:r w:rsidR="00C80837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ВМР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осуществляет руководство образоват</w:t>
      </w:r>
      <w:r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ельной деятельности учреждения, 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определяет место каждого педагога в воспитательно-образовательной работе с детьми, мобилизует воспитателей на решение задач, поставленных концепцией дошкольного воспитания перед дошкольным учреждением.</w:t>
      </w:r>
    </w:p>
    <w:p w:rsidR="005A17E8" w:rsidRPr="007812E5" w:rsidRDefault="00A0233F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Заместитель заведующего по АХР -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="005A17E8" w:rsidRPr="007812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отвечает за сохранность здания дошкольного учреждения и имущества, организует материально-техническое снабжение педагогического процесса, обеспечивает чистоту и порядок в помещениях детского сада и на участке, противопожарную безопасность и организацию труда обслуживающего персонала.</w:t>
      </w:r>
    </w:p>
    <w:p w:rsidR="005A17E8" w:rsidRPr="007812E5" w:rsidRDefault="005A17E8" w:rsidP="00403C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Третий уровень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осуществляется воспитателями, специалистами и обслуживающим персоналом. Объек</w:t>
      </w:r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т управления – дети и родители.</w:t>
      </w:r>
    </w:p>
    <w:p w:rsidR="00604F96" w:rsidRPr="007812E5" w:rsidRDefault="00604F96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33F" w:rsidRPr="007812E5" w:rsidRDefault="00EE6F30" w:rsidP="00547CD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  детском саду создана гибкая структура управления в соответствии с целями и содержанием всей работы учреждения. Все функции управления — планирование, организация, регулирование, контроль, анализ, стимулирование — обоснованы и направлены на достижение максимального и качественного результата.</w:t>
      </w:r>
    </w:p>
    <w:p w:rsidR="00547CD9" w:rsidRDefault="00547CD9" w:rsidP="00AE62D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17E8" w:rsidRPr="007812E5" w:rsidRDefault="00A0233F" w:rsidP="00AE62D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и качество подготовки дошкольников </w:t>
      </w:r>
    </w:p>
    <w:p w:rsidR="00B16C1E" w:rsidRPr="007812E5" w:rsidRDefault="00B16C1E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Стандарт работает на развитие маленького ребенка. И основная задача детского сада – создавать условия, при которых дети развиваются, им интересно, а в итоге ребенок полноценно проживает дошкольный возраст, развитым и мотивированным переходит на следующий уровень образования. </w:t>
      </w:r>
    </w:p>
    <w:p w:rsidR="00B16C1E" w:rsidRPr="007812E5" w:rsidRDefault="00B16C1E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постепенности вхождения ребенка в школьную жизнь, требует выработки согласованных взглядов на процесс воспитания педагогов ДОУ, школьных учителей и семьи.  На протяжении нескольких лет разработан и реализуется договор о сотрудничестве со школами. </w:t>
      </w:r>
    </w:p>
    <w:p w:rsidR="00B16C1E" w:rsidRPr="007812E5" w:rsidRDefault="00B16C1E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Мониторинг успешности адаптации и обучения выпускников детского сада за последние годы позволяет сделать вывод о том, что реализация проекта МОУ СОШ № 6,17 и МАДОУ Детский сад «Колобок» «Преемственность» и реализация программы «Развитие» под редакцией Булычевой А.И. НОУ УЦ им </w:t>
      </w:r>
      <w:proofErr w:type="spell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,А</w:t>
      </w:r>
      <w:proofErr w:type="gram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.Венгера</w:t>
      </w:r>
      <w:proofErr w:type="spell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«Развитие» дает положительные результаты.</w:t>
      </w:r>
    </w:p>
    <w:p w:rsidR="00F9362A" w:rsidRPr="007812E5" w:rsidRDefault="00A0233F" w:rsidP="00547C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автономное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дошкольное образовательное учреждение «Детский сад «Колобок» городского округа Рефтинский </w:t>
      </w:r>
      <w:r w:rsidRPr="007812E5">
        <w:rPr>
          <w:rFonts w:ascii="Times New Roman" w:eastAsia="Calibri" w:hAnsi="Times New Roman" w:cs="Times New Roman"/>
          <w:sz w:val="28"/>
          <w:szCs w:val="28"/>
          <w:lang w:eastAsia="ru-RU"/>
        </w:rPr>
        <w:t>успешно реал</w:t>
      </w:r>
      <w:r w:rsidR="00C80837" w:rsidRPr="007812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изовал в </w:t>
      </w:r>
      <w:r w:rsidR="00604F96" w:rsidRPr="007812E5">
        <w:rPr>
          <w:rFonts w:ascii="Times New Roman" w:eastAsia="Calibri" w:hAnsi="Times New Roman" w:cs="Times New Roman"/>
          <w:sz w:val="28"/>
          <w:szCs w:val="28"/>
          <w:lang w:eastAsia="ru-RU"/>
        </w:rPr>
        <w:t>2017</w:t>
      </w:r>
      <w:r w:rsidR="00C80837" w:rsidRPr="007812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</w:t>
      </w:r>
      <w:r w:rsidR="00604F96" w:rsidRPr="007812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основную </w:t>
      </w:r>
      <w:r w:rsidRPr="007812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образовательную программу на основе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учебно-методических комплектов программ: «Развитие»  под редакцией Булычевой  А..И. НОУ УЦ им.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Л.А.Венгера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«Развитие» для детей дошкольного возраста и «Кроха»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Г.Г.Григорьевой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для детей раннего возраста.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общеобразовательная программа дошкольного учреждения состоит из двух частей: обязательной и части, формируемой участниками образовательного процесса - программы «Светелка», в которой отражается вся специфика деятельности образовательного учреждения.</w:t>
      </w:r>
    </w:p>
    <w:p w:rsidR="005B0BBD" w:rsidRPr="007812E5" w:rsidRDefault="005B0BBD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 образовательной программы обеспечивает развитие личности, мотивации и способностей детей в различных видах деятельности и охватывает следующие </w:t>
      </w: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области:</w:t>
      </w:r>
    </w:p>
    <w:p w:rsidR="005B0BBD" w:rsidRPr="007812E5" w:rsidRDefault="005B0BBD" w:rsidP="00AE62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физическое развитие.</w:t>
      </w:r>
    </w:p>
    <w:p w:rsidR="005B0BBD" w:rsidRPr="007812E5" w:rsidRDefault="005B0BBD" w:rsidP="00AE62D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социально-коммуникативное развитие;</w:t>
      </w:r>
    </w:p>
    <w:p w:rsidR="005B0BBD" w:rsidRPr="007812E5" w:rsidRDefault="005B0BBD" w:rsidP="00AE62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познавательное развитие; </w:t>
      </w:r>
    </w:p>
    <w:p w:rsidR="005B0BBD" w:rsidRPr="007812E5" w:rsidRDefault="005B0BBD" w:rsidP="00AE62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речевое развитие;</w:t>
      </w:r>
    </w:p>
    <w:p w:rsidR="005B0BBD" w:rsidRPr="00547CD9" w:rsidRDefault="005B0BBD" w:rsidP="00547CD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художественно-эстетическое развитие;</w:t>
      </w:r>
    </w:p>
    <w:p w:rsidR="00C80837" w:rsidRPr="007812E5" w:rsidRDefault="005B0BBD" w:rsidP="00AE62D2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Личностно-ориентированное взаимодействие взрослых и детей является основным условием и средством для достижения эмоционального благополучия, развития способностей и базиса личностной культуры каждого ребёнка.</w:t>
      </w:r>
    </w:p>
    <w:p w:rsidR="00547CD9" w:rsidRDefault="00547CD9" w:rsidP="00AE62D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5B0BBD" w:rsidRPr="007812E5" w:rsidRDefault="005B0BBD" w:rsidP="00AE62D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Анализ состояния здоровья воспитанников</w:t>
      </w:r>
    </w:p>
    <w:p w:rsidR="005B0BBD" w:rsidRPr="007812E5" w:rsidRDefault="005B0BBD" w:rsidP="00AE6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ФГОС дошкольного образования, при оформлении развивающей предметно-пространственной среды в группах и на участках детского сада,  педагогами  подбираются материалы и оборудование для двигательной активности. В</w:t>
      </w:r>
      <w:r w:rsidRPr="007812E5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зимний период педагогическим коллективом ежегодно уделяется огромное значение созданию развивающей среды на детских площадках.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физкультурные мероприятия способствуют формированию у детей ловкости, выносливости, смелости, умения жить в коллективе, усиливают интерес к физическим упражнениям, двигательной активности, приобщают к спорту и здоровому образу жизни. В рамках муниципального календарного планирования   проведены с воспитанниками дошкольных организаций спортивные мероприятия «Веселый мяч», «Кросс нации», «Лыжня России».</w:t>
      </w:r>
    </w:p>
    <w:p w:rsidR="005B0BBD" w:rsidRPr="007812E5" w:rsidRDefault="005B0BBD" w:rsidP="00AE62D2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7812E5">
        <w:rPr>
          <w:rFonts w:ascii="Times New Roman" w:eastAsia="Batang" w:hAnsi="Times New Roman" w:cs="Times New Roman"/>
          <w:sz w:val="28"/>
          <w:szCs w:val="28"/>
        </w:rPr>
        <w:t xml:space="preserve">В  2017 учебном году педагогический коллектив,  реализуя Образовательную программу детского сада, особое внимание уделяет  безопасности дошкольников. Так, в детском саду  прошли недели </w:t>
      </w:r>
      <w:r w:rsidRPr="007812E5">
        <w:rPr>
          <w:rFonts w:ascii="Times New Roman" w:eastAsia="Batang" w:hAnsi="Times New Roman" w:cs="Times New Roman"/>
          <w:sz w:val="28"/>
          <w:szCs w:val="28"/>
        </w:rPr>
        <w:lastRenderedPageBreak/>
        <w:t xml:space="preserve">безопасности в марте и мае месяце.  Активная позиция  педагогов, родителей в создании системы  безопасной жизнедеятельности детского и взрослого коллектива  Детского сада проявилась  и при проведении месячника безопасности по ГОЧС в апреле 2017 года. Ежемесячно материал о проведенных мероприятиях освещается в газете «Колобок». </w:t>
      </w:r>
    </w:p>
    <w:p w:rsidR="005B0BBD" w:rsidRPr="00547CD9" w:rsidRDefault="005B0BBD" w:rsidP="00547CD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На совместных медико-педагогических совещаниях проходят обсуждения проблем, касающихся физического развития и здоровья каждого ребенка.  В детском саду создана система мониторинга по физическому развитию детей. </w:t>
      </w:r>
    </w:p>
    <w:p w:rsidR="00547CD9" w:rsidRDefault="00547CD9" w:rsidP="00AE62D2">
      <w:pPr>
        <w:tabs>
          <w:tab w:val="left" w:pos="163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B0BBD" w:rsidRPr="007812E5" w:rsidRDefault="005B0BBD" w:rsidP="00AE62D2">
      <w:pPr>
        <w:tabs>
          <w:tab w:val="left" w:pos="163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Сведения о заболеваемости детей за 2014-2016 гг.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3188"/>
        <w:gridCol w:w="6134"/>
      </w:tblGrid>
      <w:tr w:rsidR="005B0BBD" w:rsidRPr="007812E5" w:rsidTr="00B82438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0BBD" w:rsidRPr="007812E5" w:rsidRDefault="005B0BBD" w:rsidP="00AE62D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napToGri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Общий показатель по детскому саду на 1000.</w:t>
            </w:r>
          </w:p>
        </w:tc>
      </w:tr>
      <w:tr w:rsidR="005B0BBD" w:rsidRPr="007812E5" w:rsidTr="00B82438">
        <w:tc>
          <w:tcPr>
            <w:tcW w:w="31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2014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1309</w:t>
            </w:r>
          </w:p>
        </w:tc>
      </w:tr>
      <w:tr w:rsidR="005B0BBD" w:rsidRPr="007812E5" w:rsidTr="00B82438">
        <w:tc>
          <w:tcPr>
            <w:tcW w:w="31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2015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1375</w:t>
            </w:r>
          </w:p>
        </w:tc>
      </w:tr>
      <w:tr w:rsidR="005B0BBD" w:rsidRPr="007812E5" w:rsidTr="00B82438">
        <w:tc>
          <w:tcPr>
            <w:tcW w:w="3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2016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1402</w:t>
            </w:r>
          </w:p>
        </w:tc>
      </w:tr>
    </w:tbl>
    <w:p w:rsidR="005B0BBD" w:rsidRPr="007812E5" w:rsidRDefault="005B0BBD" w:rsidP="00547CD9">
      <w:pPr>
        <w:spacing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7812E5">
        <w:rPr>
          <w:rFonts w:ascii="Times New Roman" w:eastAsia="Batang" w:hAnsi="Times New Roman" w:cs="Times New Roman"/>
          <w:sz w:val="28"/>
          <w:szCs w:val="28"/>
        </w:rPr>
        <w:t>Итоги посещ</w:t>
      </w:r>
      <w:r w:rsidR="00074C68" w:rsidRPr="007812E5">
        <w:rPr>
          <w:rFonts w:ascii="Times New Roman" w:eastAsia="Batang" w:hAnsi="Times New Roman" w:cs="Times New Roman"/>
          <w:sz w:val="28"/>
          <w:szCs w:val="28"/>
        </w:rPr>
        <w:t>аемости и заболеваемости за 2014-2016</w:t>
      </w:r>
      <w:r w:rsidRPr="007812E5">
        <w:rPr>
          <w:rFonts w:ascii="Times New Roman" w:eastAsia="Batang" w:hAnsi="Times New Roman" w:cs="Times New Roman"/>
          <w:sz w:val="28"/>
          <w:szCs w:val="28"/>
        </w:rPr>
        <w:t>гг.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2"/>
        <w:gridCol w:w="1293"/>
        <w:gridCol w:w="1560"/>
        <w:gridCol w:w="1417"/>
      </w:tblGrid>
      <w:tr w:rsidR="005B0BBD" w:rsidRPr="007812E5" w:rsidTr="00B82438"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bCs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2014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bCs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bCs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2016</w:t>
            </w:r>
          </w:p>
        </w:tc>
      </w:tr>
      <w:tr w:rsidR="005B0BBD" w:rsidRPr="007812E5" w:rsidTr="00B82438">
        <w:trPr>
          <w:trHeight w:val="327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Среднесписочный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380</w:t>
            </w:r>
          </w:p>
        </w:tc>
      </w:tr>
      <w:tr w:rsidR="005B0BBD" w:rsidRPr="007812E5" w:rsidTr="00B82438"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Посещаемость на 1 ребенка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15,7</w:t>
            </w:r>
          </w:p>
        </w:tc>
      </w:tr>
      <w:tr w:rsidR="005B0BBD" w:rsidRPr="007812E5" w:rsidTr="00B82438"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Число пропусков на 1 ребенка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47.3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21,6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23</w:t>
            </w:r>
          </w:p>
        </w:tc>
      </w:tr>
      <w:tr w:rsidR="005B0BBD" w:rsidRPr="007812E5" w:rsidTr="00B82438"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Средняя продолжительность одного заболевания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18,9</w:t>
            </w:r>
          </w:p>
        </w:tc>
      </w:tr>
      <w:tr w:rsidR="005B0BBD" w:rsidRPr="007812E5" w:rsidTr="00B82438"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Количество случаев заболевания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487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528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533</w:t>
            </w:r>
          </w:p>
        </w:tc>
      </w:tr>
      <w:tr w:rsidR="005B0BBD" w:rsidRPr="007812E5" w:rsidTr="00B82438"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Количество случаев заболевания на 1 ребенка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1,4</w:t>
            </w:r>
          </w:p>
        </w:tc>
      </w:tr>
      <w:tr w:rsidR="005B0BBD" w:rsidRPr="007812E5" w:rsidTr="00B82438"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Количество ЧДБ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92</w:t>
            </w:r>
          </w:p>
        </w:tc>
      </w:tr>
      <w:tr w:rsidR="005B0BBD" w:rsidRPr="007812E5" w:rsidTr="00B82438"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bCs/>
                <w:sz w:val="28"/>
                <w:szCs w:val="28"/>
              </w:rPr>
              <w:t>Индекс здоровья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0BBD" w:rsidRPr="007812E5" w:rsidRDefault="005B0BBD" w:rsidP="00AE62D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47</w:t>
            </w:r>
          </w:p>
        </w:tc>
      </w:tr>
    </w:tbl>
    <w:p w:rsidR="005B0BBD" w:rsidRPr="007812E5" w:rsidRDefault="005B0BBD" w:rsidP="00AE62D2">
      <w:p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Анализируя показатели оздоровления, можно сделать вывод:  используемая оздоровительная система позволила существенно повысить сопротивляемость детского организма. На протяжении последних лет посещаемость  на 1 ребенка  стабильна, число пропусков  на 1 ребенка уменьшилось и увеличилось количество часто болеющих детей в 2 раза по сравнению с 2014 годом. Индекс здоровья остался на прежнем уровне по сравнению с прошлым годом.</w:t>
      </w:r>
    </w:p>
    <w:p w:rsidR="00547CD9" w:rsidRDefault="00547CD9" w:rsidP="00AE62D2">
      <w:pPr>
        <w:spacing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547CD9" w:rsidRDefault="00547CD9" w:rsidP="00AE62D2">
      <w:pPr>
        <w:spacing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5B0BBD" w:rsidRPr="007812E5" w:rsidRDefault="005B0BBD" w:rsidP="00AE62D2">
      <w:pPr>
        <w:spacing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7812E5">
        <w:rPr>
          <w:rFonts w:ascii="Times New Roman" w:eastAsia="Batang" w:hAnsi="Times New Roman" w:cs="Times New Roman"/>
          <w:sz w:val="28"/>
          <w:szCs w:val="28"/>
        </w:rPr>
        <w:lastRenderedPageBreak/>
        <w:t>Сравнительная таблица групп здоровья детей (количество детей)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0"/>
        <w:gridCol w:w="1401"/>
        <w:gridCol w:w="1826"/>
        <w:gridCol w:w="1693"/>
        <w:gridCol w:w="1824"/>
        <w:gridCol w:w="1517"/>
      </w:tblGrid>
      <w:tr w:rsidR="005B0BBD" w:rsidRPr="007812E5" w:rsidTr="00B8243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Кол-во детей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1 группа здоровья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2 группа здоровья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 группа здоровья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4 группа здоровья</w:t>
            </w:r>
          </w:p>
        </w:tc>
      </w:tr>
      <w:tr w:rsidR="005B0BBD" w:rsidRPr="007812E5" w:rsidTr="00B8243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83/23%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241/66%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39/10%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2/1%</w:t>
            </w:r>
          </w:p>
        </w:tc>
      </w:tr>
      <w:tr w:rsidR="005B0BBD" w:rsidRPr="007812E5" w:rsidTr="00B8243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29/7%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328/83%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38/10%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0</w:t>
            </w:r>
          </w:p>
        </w:tc>
      </w:tr>
      <w:tr w:rsidR="005B0BBD" w:rsidRPr="007812E5" w:rsidTr="00B8243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58/14,7%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303/76,7%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31/7,8%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BBD" w:rsidRPr="007812E5" w:rsidRDefault="005B0BBD" w:rsidP="00AE62D2">
            <w:pPr>
              <w:spacing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Batang" w:hAnsi="Times New Roman" w:cs="Times New Roman"/>
                <w:sz w:val="28"/>
                <w:szCs w:val="28"/>
              </w:rPr>
              <w:t>3/0,8%</w:t>
            </w:r>
          </w:p>
        </w:tc>
      </w:tr>
    </w:tbl>
    <w:p w:rsidR="005B0BBD" w:rsidRPr="007812E5" w:rsidRDefault="005B0BBD" w:rsidP="00AE62D2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5B0BBD" w:rsidRPr="007812E5" w:rsidRDefault="005B0BBD" w:rsidP="00AE62D2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7812E5">
        <w:rPr>
          <w:rFonts w:ascii="Times New Roman" w:eastAsia="Batang" w:hAnsi="Times New Roman" w:cs="Times New Roman"/>
          <w:sz w:val="28"/>
          <w:szCs w:val="28"/>
        </w:rPr>
        <w:t xml:space="preserve">В сравнительной таблице групп здоровья детей можно отметить, что в последние годы увеличилось количество детей с 3 группой здоровья и появились дети с 4 группой здоровья. По сравнению с прошлым годом увеличилось количество детей с 1 группой на 7,7% и уменьшилось число детей со 2 группой здоровья на 7%.  </w:t>
      </w:r>
    </w:p>
    <w:p w:rsidR="005B0BBD" w:rsidRPr="007812E5" w:rsidRDefault="005B0BBD" w:rsidP="00AE62D2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7812E5">
        <w:rPr>
          <w:rFonts w:ascii="Times New Roman" w:eastAsia="Batang" w:hAnsi="Times New Roman" w:cs="Times New Roman"/>
          <w:sz w:val="28"/>
          <w:szCs w:val="28"/>
        </w:rPr>
        <w:t>Уровень физической подготовленности проводится в детском саду в сентябре и мае, для того чтобы  проанализировать выполнение годовой задачи и сделать выводы о предстоящей работе.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B0BBD" w:rsidRPr="007812E5" w:rsidRDefault="005B0BBD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0BBD" w:rsidRPr="007812E5" w:rsidRDefault="005B0BBD" w:rsidP="00AE62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Диагностика физической подготовленности детей, май 2017г</w:t>
      </w:r>
    </w:p>
    <w:p w:rsidR="005B0BBD" w:rsidRPr="007812E5" w:rsidRDefault="005B0BBD" w:rsidP="00AE62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B0BBD" w:rsidRPr="007812E5" w:rsidRDefault="005B0BBD" w:rsidP="00AE62D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74F885C" wp14:editId="212F130F">
            <wp:extent cx="5546785" cy="1673525"/>
            <wp:effectExtent l="0" t="0" r="0" b="3175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36CCC" w:rsidRPr="007812E5" w:rsidRDefault="00353B3C" w:rsidP="00AE62D2">
      <w:pPr>
        <w:spacing w:line="240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Состояние воспитательной работы</w:t>
      </w:r>
      <w:r w:rsidR="00A0233F" w:rsidRPr="007812E5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</w:p>
    <w:p w:rsidR="00353B3C" w:rsidRPr="007812E5" w:rsidRDefault="00353B3C" w:rsidP="00AE62D2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Часть образовательной программы, формируемая участниками образовательных отношений в МАДОУ «Детский сад  «Колобок» реализуется   в процессе обогащения программно-методического комплекта «Светелка», и программы «Ладушки»;  за счет организации развивающей предметно-пространственной среды;  через создание музея «Русская изба»;  за счет организации партнерского взаимодействия с семьей и другими социальными институтами (Центр детского творчества, центра «Ветеран», Центра культуры и искусства, школы, библиотеки и др.),   за счет вве</w:t>
      </w:r>
      <w:r w:rsidR="00C80837" w:rsidRPr="007812E5">
        <w:rPr>
          <w:rFonts w:ascii="Times New Roman" w:eastAsia="Calibri" w:hAnsi="Times New Roman" w:cs="Times New Roman"/>
          <w:sz w:val="28"/>
          <w:szCs w:val="28"/>
        </w:rPr>
        <w:t>дения информационно-коммуникацион</w:t>
      </w:r>
      <w:r w:rsidRPr="007812E5">
        <w:rPr>
          <w:rFonts w:ascii="Times New Roman" w:eastAsia="Calibri" w:hAnsi="Times New Roman" w:cs="Times New Roman"/>
          <w:sz w:val="28"/>
          <w:szCs w:val="28"/>
        </w:rPr>
        <w:t>ных технологий в образовательный процесс.</w:t>
      </w:r>
    </w:p>
    <w:p w:rsidR="00547CD9" w:rsidRDefault="00547CD9" w:rsidP="00AE62D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233F" w:rsidRPr="007812E5" w:rsidRDefault="00536CCC" w:rsidP="00AE62D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Организация учебного процесса</w:t>
      </w:r>
    </w:p>
    <w:p w:rsidR="00AA72EC" w:rsidRPr="007812E5" w:rsidRDefault="00AA72EC" w:rsidP="00AE62D2">
      <w:pPr>
        <w:spacing w:before="30" w:after="3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Образовательная программа разработана педагогическим коллективом самостоятельно, 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исключительно </w:t>
      </w:r>
      <w:r w:rsidR="00C80837" w:rsidRPr="007812E5">
        <w:rPr>
          <w:rFonts w:ascii="Times New Roman" w:eastAsia="Calibri" w:hAnsi="Times New Roman" w:cs="Times New Roman"/>
          <w:sz w:val="28"/>
          <w:szCs w:val="28"/>
        </w:rPr>
        <w:t xml:space="preserve">на основании требований ФГОС ДО и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Примерной основной образовательной программы дошкольного образования» от 20.05.2015 года.</w:t>
      </w:r>
    </w:p>
    <w:p w:rsidR="00AA72EC" w:rsidRPr="007812E5" w:rsidRDefault="00AA72EC" w:rsidP="00AE62D2">
      <w:pPr>
        <w:spacing w:before="26" w:after="26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Часть, формируемая участниками образовательного процесса, разработана в соответствии с требованиями пункта 2.11.ФГОС </w:t>
      </w:r>
      <w:proofErr w:type="gram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438" w:rsidRPr="007812E5" w:rsidRDefault="00B82438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 xml:space="preserve">Все пребывание ребенка в дошкольном учреждении организовано как образовательная деятельность, </w:t>
      </w:r>
      <w:r w:rsidR="00CA1249" w:rsidRPr="007812E5">
        <w:rPr>
          <w:rFonts w:ascii="Times New Roman" w:hAnsi="Times New Roman" w:cs="Times New Roman"/>
          <w:sz w:val="28"/>
          <w:szCs w:val="28"/>
        </w:rPr>
        <w:t>в соответствии с ФЗ « Закон</w:t>
      </w:r>
      <w:r w:rsidRPr="007812E5">
        <w:rPr>
          <w:rFonts w:ascii="Times New Roman" w:hAnsi="Times New Roman" w:cs="Times New Roman"/>
          <w:sz w:val="28"/>
          <w:szCs w:val="28"/>
        </w:rPr>
        <w:t xml:space="preserve"> об образовании РФ</w:t>
      </w:r>
      <w:r w:rsidR="00CA1249" w:rsidRPr="007812E5">
        <w:rPr>
          <w:rFonts w:ascii="Times New Roman" w:hAnsi="Times New Roman" w:cs="Times New Roman"/>
          <w:sz w:val="28"/>
          <w:szCs w:val="28"/>
        </w:rPr>
        <w:t>»</w:t>
      </w:r>
      <w:r w:rsidRPr="007812E5">
        <w:rPr>
          <w:rFonts w:ascii="Times New Roman" w:hAnsi="Times New Roman" w:cs="Times New Roman"/>
          <w:sz w:val="28"/>
          <w:szCs w:val="28"/>
        </w:rPr>
        <w:t xml:space="preserve"> и ФГОС </w:t>
      </w:r>
      <w:proofErr w:type="gramStart"/>
      <w:r w:rsidRPr="007812E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812E5">
        <w:rPr>
          <w:rFonts w:ascii="Times New Roman" w:hAnsi="Times New Roman" w:cs="Times New Roman"/>
          <w:sz w:val="28"/>
          <w:szCs w:val="28"/>
        </w:rPr>
        <w:t>.</w:t>
      </w:r>
    </w:p>
    <w:p w:rsidR="00074C68" w:rsidRPr="007812E5" w:rsidRDefault="00B82438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Максимально допустимый объем образовательной нагрузки  соответствует санитарно-эпидемиологическим требованиям  и нормативам СанПиНом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2.4.1.3049-13</w:t>
      </w:r>
      <w:r w:rsidRPr="007812E5">
        <w:rPr>
          <w:rFonts w:ascii="Times New Roman" w:eastAsia="Calibri" w:hAnsi="Times New Roman" w:cs="Times New Roman"/>
          <w:sz w:val="28"/>
          <w:szCs w:val="28"/>
        </w:rPr>
        <w:t>., утвержденным постановлением Главного государственного санитарного врача РФ от 15.05.2013 г. № 26</w:t>
      </w:r>
    </w:p>
    <w:p w:rsidR="00B82438" w:rsidRPr="007812E5" w:rsidRDefault="00B82438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 xml:space="preserve">Образовательная программа рассматривает образовательную деятельность </w:t>
      </w:r>
      <w:r w:rsidR="009A0FF7" w:rsidRPr="007812E5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Pr="007812E5">
        <w:rPr>
          <w:rFonts w:ascii="Times New Roman" w:hAnsi="Times New Roman" w:cs="Times New Roman"/>
          <w:sz w:val="28"/>
          <w:szCs w:val="28"/>
        </w:rPr>
        <w:t>как проживание детьми всех ситуаций их пребывания в детском учреждении. Взаимодействие воспитателя с детьми, детей друг с другом во всех этих ситуациях носит характер диалога и активного сотрудничества. Для образовательной работы воспитатель исп</w:t>
      </w:r>
      <w:r w:rsidR="009A0FF7" w:rsidRPr="007812E5">
        <w:rPr>
          <w:rFonts w:ascii="Times New Roman" w:hAnsi="Times New Roman" w:cs="Times New Roman"/>
          <w:sz w:val="28"/>
          <w:szCs w:val="28"/>
        </w:rPr>
        <w:t>ользует</w:t>
      </w:r>
      <w:r w:rsidRPr="007812E5">
        <w:rPr>
          <w:rFonts w:ascii="Times New Roman" w:hAnsi="Times New Roman" w:cs="Times New Roman"/>
          <w:sz w:val="28"/>
          <w:szCs w:val="28"/>
        </w:rPr>
        <w:t xml:space="preserve"> все многообразие форм работы, ситуаций взаимодействия и общения с детьми. </w:t>
      </w:r>
    </w:p>
    <w:p w:rsidR="00B82438" w:rsidRPr="007812E5" w:rsidRDefault="00CA1249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>О</w:t>
      </w:r>
      <w:r w:rsidR="00B82438" w:rsidRPr="007812E5">
        <w:rPr>
          <w:rFonts w:ascii="Times New Roman" w:hAnsi="Times New Roman" w:cs="Times New Roman"/>
          <w:sz w:val="28"/>
          <w:szCs w:val="28"/>
        </w:rPr>
        <w:t>дин</w:t>
      </w:r>
      <w:r w:rsidRPr="007812E5">
        <w:rPr>
          <w:rFonts w:ascii="Times New Roman" w:hAnsi="Times New Roman" w:cs="Times New Roman"/>
          <w:sz w:val="28"/>
          <w:szCs w:val="28"/>
        </w:rPr>
        <w:t xml:space="preserve"> из </w:t>
      </w:r>
      <w:r w:rsidR="00B82438" w:rsidRPr="007812E5">
        <w:rPr>
          <w:rFonts w:ascii="Times New Roman" w:hAnsi="Times New Roman" w:cs="Times New Roman"/>
          <w:sz w:val="28"/>
          <w:szCs w:val="28"/>
        </w:rPr>
        <w:t xml:space="preserve"> вид</w:t>
      </w:r>
      <w:r w:rsidRPr="007812E5">
        <w:rPr>
          <w:rFonts w:ascii="Times New Roman" w:hAnsi="Times New Roman" w:cs="Times New Roman"/>
          <w:sz w:val="28"/>
          <w:szCs w:val="28"/>
        </w:rPr>
        <w:t>ов</w:t>
      </w:r>
      <w:r w:rsidR="00B82438" w:rsidRPr="007812E5">
        <w:rPr>
          <w:rFonts w:ascii="Times New Roman" w:hAnsi="Times New Roman" w:cs="Times New Roman"/>
          <w:sz w:val="28"/>
          <w:szCs w:val="28"/>
        </w:rPr>
        <w:t xml:space="preserve"> образовательной работы – это свободная «деятельность» детей в помещении группы и на улице. Свободная «деятельность» позволяет детям использовать приобретенные ранее способы в самостоятельно выбранных деятельностях (игре, конструировании, рисовании и др.), обеспечивая их присвоение. Здесь важна организация предметной среды для проявления детьми самостоятельности и активности, а также профессиональная позиция педагогов по отношению к таким проявлениям. </w:t>
      </w:r>
    </w:p>
    <w:p w:rsidR="0001392C" w:rsidRPr="007812E5" w:rsidRDefault="00B82438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>Еще один вид образовательной деятельности в ДОУ – это так называемая структурированная образовательная деятельность, получившая название «занятие». В таких образовательных ситуациях педагог ставит перед собой образовательные цели, предлагая детям конкретные образовательные задачи.</w:t>
      </w:r>
    </w:p>
    <w:p w:rsidR="00074C68" w:rsidRPr="007812E5" w:rsidRDefault="00E43FD7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>Пребывание детей в ДОУ регламентируется распорядком дня, расписанием занятий (прямых образовательных ситуаций),</w:t>
      </w:r>
      <w:r w:rsidR="000A1EC9" w:rsidRPr="007812E5">
        <w:rPr>
          <w:rFonts w:ascii="Times New Roman" w:hAnsi="Times New Roman" w:cs="Times New Roman"/>
          <w:sz w:val="28"/>
          <w:szCs w:val="28"/>
        </w:rPr>
        <w:t xml:space="preserve"> а также планом проведения в детском саду</w:t>
      </w:r>
      <w:r w:rsidRPr="007812E5">
        <w:rPr>
          <w:rFonts w:ascii="Times New Roman" w:hAnsi="Times New Roman" w:cs="Times New Roman"/>
          <w:sz w:val="28"/>
          <w:szCs w:val="28"/>
        </w:rPr>
        <w:t xml:space="preserve"> различных мероприятий: праздников, досугов, встреч, соревнований</w:t>
      </w:r>
      <w:r w:rsidRPr="007812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2438" w:rsidRPr="007812E5" w:rsidRDefault="00B82438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В качестве основной цели на 2017  год педагогический коллектив детского сада определил:</w:t>
      </w:r>
    </w:p>
    <w:p w:rsidR="00B82438" w:rsidRPr="007812E5" w:rsidRDefault="00B82438" w:rsidP="00AE62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Цель: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12E5">
        <w:rPr>
          <w:rFonts w:ascii="Times New Roman" w:hAnsi="Times New Roman"/>
          <w:sz w:val="28"/>
          <w:szCs w:val="28"/>
        </w:rPr>
        <w:t>психолого-педагогическая поддержка позитивной социализации и индивидуализации ребенка раннего и дошкольного возраста в адекватных его возрасту детских видах деятельности.</w:t>
      </w:r>
    </w:p>
    <w:p w:rsidR="00C80837" w:rsidRPr="00547CD9" w:rsidRDefault="00CA755D" w:rsidP="00547CD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Вывод</w:t>
      </w:r>
      <w:r w:rsidRPr="007812E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 w:rsidR="00B42240" w:rsidRPr="007812E5">
        <w:rPr>
          <w:rFonts w:ascii="Times New Roman" w:eastAsia="Calibri" w:hAnsi="Times New Roman" w:cs="Times New Roman"/>
          <w:bCs/>
          <w:sz w:val="28"/>
          <w:szCs w:val="28"/>
        </w:rPr>
        <w:t xml:space="preserve">Образовательная программа, реализуемая в МАДОУ «Детский сад «Колобок»,  </w:t>
      </w:r>
      <w:r w:rsidR="00B42240" w:rsidRPr="007812E5">
        <w:rPr>
          <w:rFonts w:ascii="Times New Roman" w:eastAsia="Calibri" w:hAnsi="Times New Roman" w:cs="Times New Roman"/>
          <w:sz w:val="28"/>
          <w:szCs w:val="28"/>
        </w:rPr>
        <w:t xml:space="preserve">обеспечивает высокий уровень воспитания и образования </w:t>
      </w:r>
      <w:r w:rsidR="00B42240" w:rsidRPr="007812E5">
        <w:rPr>
          <w:rFonts w:ascii="Times New Roman" w:eastAsia="Calibri" w:hAnsi="Times New Roman" w:cs="Times New Roman"/>
          <w:sz w:val="28"/>
          <w:szCs w:val="28"/>
        </w:rPr>
        <w:lastRenderedPageBreak/>
        <w:t>воспитанников</w:t>
      </w:r>
      <w:r w:rsidR="00B42240" w:rsidRPr="007812E5">
        <w:rPr>
          <w:rFonts w:ascii="Times New Roman" w:eastAsia="Calibri" w:hAnsi="Times New Roman" w:cs="Times New Roman"/>
          <w:bCs/>
          <w:sz w:val="28"/>
          <w:szCs w:val="28"/>
        </w:rPr>
        <w:t xml:space="preserve"> и способствует качественной подготовке дет</w:t>
      </w:r>
      <w:r w:rsidR="00547CD9">
        <w:rPr>
          <w:rFonts w:ascii="Times New Roman" w:eastAsia="Calibri" w:hAnsi="Times New Roman" w:cs="Times New Roman"/>
          <w:bCs/>
          <w:sz w:val="28"/>
          <w:szCs w:val="28"/>
        </w:rPr>
        <w:t>ей к успешному обучению в школе.</w:t>
      </w:r>
    </w:p>
    <w:p w:rsidR="00EB52CE" w:rsidRPr="007812E5" w:rsidRDefault="00B42240" w:rsidP="00AE62D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Дополнительные п</w:t>
      </w:r>
      <w:r w:rsidR="00EB52CE" w:rsidRPr="007812E5">
        <w:rPr>
          <w:rFonts w:ascii="Times New Roman" w:eastAsia="Calibri" w:hAnsi="Times New Roman" w:cs="Times New Roman"/>
          <w:b/>
          <w:sz w:val="28"/>
          <w:szCs w:val="28"/>
        </w:rPr>
        <w:t>латные образовательные услуги</w:t>
      </w:r>
    </w:p>
    <w:p w:rsidR="00EB52CE" w:rsidRPr="007812E5" w:rsidRDefault="00EB52CE" w:rsidP="00AE62D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В МАДОУ «Детский сад  «Колобок» созданы все необходимые условия для оказания дополнительных платных образовательных услуг: лицензирована программа дополнительного образования</w:t>
      </w:r>
      <w:r w:rsidR="00CA1249" w:rsidRPr="007812E5">
        <w:rPr>
          <w:rFonts w:ascii="Times New Roman" w:eastAsia="Calibri" w:hAnsi="Times New Roman" w:cs="Times New Roman"/>
          <w:sz w:val="28"/>
          <w:szCs w:val="28"/>
        </w:rPr>
        <w:t xml:space="preserve"> для детей и взрослых</w:t>
      </w:r>
      <w:r w:rsidRPr="007812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52CE" w:rsidRPr="007812E5" w:rsidRDefault="00C80837" w:rsidP="00AE62D2">
      <w:pPr>
        <w:spacing w:after="0" w:line="240" w:lineRule="auto"/>
        <w:ind w:left="-18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EB52CE" w:rsidRPr="007812E5">
        <w:rPr>
          <w:rFonts w:ascii="Times New Roman" w:eastAsia="Calibri" w:hAnsi="Times New Roman" w:cs="Times New Roman"/>
          <w:sz w:val="28"/>
          <w:szCs w:val="28"/>
        </w:rPr>
        <w:t>Разработан алгоритм предоставления платных обра</w:t>
      </w:r>
      <w:r w:rsidR="00AD629D" w:rsidRPr="007812E5">
        <w:rPr>
          <w:rFonts w:ascii="Times New Roman" w:eastAsia="Calibri" w:hAnsi="Times New Roman" w:cs="Times New Roman"/>
          <w:sz w:val="28"/>
          <w:szCs w:val="28"/>
        </w:rPr>
        <w:t>зовательных и социальных услуг  (</w:t>
      </w:r>
      <w:r w:rsidR="00EB52CE" w:rsidRPr="007812E5">
        <w:rPr>
          <w:rFonts w:ascii="Times New Roman" w:eastAsia="Calibri" w:hAnsi="Times New Roman" w:cs="Times New Roman"/>
          <w:sz w:val="28"/>
          <w:szCs w:val="28"/>
        </w:rPr>
        <w:t>в соответствии с Постановлением главы гор</w:t>
      </w:r>
      <w:r w:rsidR="00AD629D" w:rsidRPr="007812E5">
        <w:rPr>
          <w:rFonts w:ascii="Times New Roman" w:eastAsia="Calibri" w:hAnsi="Times New Roman" w:cs="Times New Roman"/>
          <w:sz w:val="28"/>
          <w:szCs w:val="28"/>
        </w:rPr>
        <w:t>одского округа Рефтинский от 27.12.2016 № 961 «Об утверждении Перечня предоставляемых платных услуг и величины их тарифов, оказываемых Муниципальным автономным дошкольным образовательным учреждением «Детский сад «Колобок» городского округа Рефтинский</w:t>
      </w:r>
      <w:r w:rsidR="00EB52CE" w:rsidRPr="007812E5">
        <w:rPr>
          <w:rFonts w:ascii="Times New Roman" w:eastAsia="Calibri" w:hAnsi="Times New Roman" w:cs="Times New Roman"/>
          <w:sz w:val="28"/>
          <w:szCs w:val="28"/>
        </w:rPr>
        <w:t xml:space="preserve">). В детском саду действуют 7 объединений,  заключено </w:t>
      </w:r>
      <w:r w:rsidR="00CA1249" w:rsidRPr="007812E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282</w:t>
      </w:r>
      <w:r w:rsidR="00EB52CE" w:rsidRPr="007812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B52CE" w:rsidRPr="007812E5">
        <w:rPr>
          <w:rFonts w:ascii="Times New Roman" w:eastAsia="Calibri" w:hAnsi="Times New Roman" w:cs="Times New Roman"/>
          <w:sz w:val="28"/>
          <w:szCs w:val="28"/>
        </w:rPr>
        <w:t>договора</w:t>
      </w:r>
      <w:r w:rsidR="00EB52CE" w:rsidRPr="007812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B52CE" w:rsidRPr="007812E5">
        <w:rPr>
          <w:rFonts w:ascii="Times New Roman" w:eastAsia="Calibri" w:hAnsi="Times New Roman" w:cs="Times New Roman"/>
          <w:sz w:val="28"/>
          <w:szCs w:val="28"/>
        </w:rPr>
        <w:t xml:space="preserve">с родителями воспитанников на оказание платных образовательных услуг. </w:t>
      </w:r>
    </w:p>
    <w:p w:rsidR="00074C68" w:rsidRPr="007812E5" w:rsidRDefault="00EB52CE" w:rsidP="00AE6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</w:p>
    <w:p w:rsidR="00546507" w:rsidRPr="007812E5" w:rsidRDefault="00546507" w:rsidP="00AE6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Взаимодействие с родителями</w:t>
      </w:r>
    </w:p>
    <w:p w:rsidR="00BA001A" w:rsidRPr="007812E5" w:rsidRDefault="00BA001A" w:rsidP="00AE62D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5E19" w:rsidRPr="007812E5" w:rsidRDefault="00F55E19" w:rsidP="00AE62D2">
      <w:pPr>
        <w:tabs>
          <w:tab w:val="left" w:pos="16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Социологическая характеристика семей воспитанников</w:t>
      </w:r>
    </w:p>
    <w:p w:rsidR="00F55E19" w:rsidRPr="007812E5" w:rsidRDefault="00F55E19" w:rsidP="00AE62D2">
      <w:pPr>
        <w:tabs>
          <w:tab w:val="left" w:pos="16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МАДОУ</w:t>
      </w:r>
      <w:r w:rsidR="00446920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«Детский сад «Колобок»</w:t>
      </w:r>
    </w:p>
    <w:p w:rsidR="00F55E19" w:rsidRPr="007812E5" w:rsidRDefault="00F55E19" w:rsidP="00AE62D2">
      <w:pPr>
        <w:tabs>
          <w:tab w:val="left" w:pos="16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  <w:r w:rsidR="00446920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9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2"/>
        <w:gridCol w:w="5245"/>
      </w:tblGrid>
      <w:tr w:rsidR="00F55E19" w:rsidRPr="007812E5" w:rsidTr="000A1EC9"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Количество, %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F55E19" w:rsidRPr="007812E5" w:rsidTr="000A1EC9"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Общее количество детей:</w:t>
            </w:r>
          </w:p>
          <w:p w:rsidR="00F55E19" w:rsidRPr="007812E5" w:rsidRDefault="00C80837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них детей-инвалидов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383, 100%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2, 1%</w:t>
            </w:r>
          </w:p>
        </w:tc>
      </w:tr>
      <w:tr w:rsidR="00F55E19" w:rsidRPr="007812E5" w:rsidTr="000A1EC9">
        <w:trPr>
          <w:trHeight w:val="1192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семей: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многодетных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полных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неполных </w:t>
            </w:r>
          </w:p>
          <w:p w:rsidR="00F55E19" w:rsidRPr="007812E5" w:rsidRDefault="00C80837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них опекунских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58, 16%</w:t>
            </w: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298, 80%</w:t>
            </w: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73, 20%</w:t>
            </w:r>
          </w:p>
        </w:tc>
      </w:tr>
      <w:tr w:rsidR="00F55E19" w:rsidRPr="007812E5" w:rsidTr="000A1EC9">
        <w:trPr>
          <w:trHeight w:val="1801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детей в семье: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ребенок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ребенка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ребенка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ребенка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детей</w:t>
            </w:r>
          </w:p>
          <w:p w:rsidR="00F55E19" w:rsidRPr="007812E5" w:rsidRDefault="00C80837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детей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113, 29%</w:t>
            </w: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211, 54%</w:t>
            </w: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49, 13%</w:t>
            </w: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7, 2%</w:t>
            </w: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3, 1%</w:t>
            </w: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2, 1%</w:t>
            </w:r>
          </w:p>
        </w:tc>
      </w:tr>
      <w:tr w:rsidR="00F55E19" w:rsidRPr="007812E5" w:rsidTr="000A1EC9"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Возрастной состав родителей: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 лет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20 до 30 лет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30 до 40 лет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40 до 50 лет</w:t>
            </w:r>
          </w:p>
          <w:p w:rsidR="00F55E19" w:rsidRPr="007812E5" w:rsidRDefault="00C80837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50 до 60 лет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16, 2%</w:t>
            </w: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238, 34%</w:t>
            </w: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332, 47%</w:t>
            </w: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109, 16%</w:t>
            </w:r>
          </w:p>
          <w:p w:rsidR="00F55E19" w:rsidRPr="007812E5" w:rsidRDefault="00F55E19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6, 1%</w:t>
            </w:r>
          </w:p>
        </w:tc>
      </w:tr>
      <w:tr w:rsidR="00F55E19" w:rsidRPr="007812E5" w:rsidTr="000A1EC9"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Образовательный уровень </w:t>
            </w:r>
            <w:r w:rsidRPr="007812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родителей: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н/высшее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ср/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специальное</w:t>
            </w:r>
            <w:proofErr w:type="gramEnd"/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н/средне</w:t>
            </w:r>
            <w:r w:rsidR="00C80837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233, 33%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16, 2%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282, 41%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144, 21%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18, 3%</w:t>
            </w:r>
          </w:p>
        </w:tc>
      </w:tr>
      <w:tr w:rsidR="00F55E19" w:rsidRPr="007812E5" w:rsidTr="000A1EC9"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Социальный уровень родителей: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служащие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педагоги, медики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ИТР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безработные</w:t>
            </w:r>
          </w:p>
          <w:p w:rsidR="00F55E19" w:rsidRPr="007812E5" w:rsidRDefault="00C80837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инд. предприниматели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398, 61%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87, 13%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27, 4%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60, 9%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68, 11%</w:t>
            </w:r>
          </w:p>
          <w:p w:rsidR="00F55E19" w:rsidRPr="007812E5" w:rsidRDefault="00F55E19" w:rsidP="00AE62D2">
            <w:pPr>
              <w:tabs>
                <w:tab w:val="left" w:pos="16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12, 2%</w:t>
            </w:r>
          </w:p>
        </w:tc>
      </w:tr>
    </w:tbl>
    <w:p w:rsidR="00F55E19" w:rsidRPr="007812E5" w:rsidRDefault="00F55E19" w:rsidP="00AE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01A" w:rsidRPr="007812E5" w:rsidRDefault="00BA001A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Вывод:</w:t>
      </w:r>
    </w:p>
    <w:p w:rsidR="00BA001A" w:rsidRPr="007812E5" w:rsidRDefault="00F55E19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- 80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%  - полные семьи, </w:t>
      </w:r>
    </w:p>
    <w:p w:rsidR="00BA001A" w:rsidRPr="007812E5" w:rsidRDefault="00F55E19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- 20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%- неполные семьи, </w:t>
      </w:r>
    </w:p>
    <w:p w:rsidR="00BA001A" w:rsidRPr="007812E5" w:rsidRDefault="00F55E19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- 16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% – многодетные семьи, </w:t>
      </w:r>
    </w:p>
    <w:p w:rsidR="00BA001A" w:rsidRPr="007812E5" w:rsidRDefault="00BA001A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- 0 – опекунская семья. </w:t>
      </w:r>
    </w:p>
    <w:p w:rsidR="00BA001A" w:rsidRPr="007812E5" w:rsidRDefault="00F55E19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- 2 ребенка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– инвалид</w:t>
      </w:r>
      <w:r w:rsidRPr="007812E5">
        <w:rPr>
          <w:rFonts w:ascii="Times New Roman" w:eastAsia="Calibri" w:hAnsi="Times New Roman" w:cs="Times New Roman"/>
          <w:sz w:val="28"/>
          <w:szCs w:val="28"/>
        </w:rPr>
        <w:t>а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A72EC" w:rsidRPr="007812E5" w:rsidRDefault="0074657D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812E5">
        <w:rPr>
          <w:rFonts w:ascii="Times New Roman" w:eastAsia="Calibri" w:hAnsi="Times New Roman" w:cs="Times New Roman"/>
          <w:sz w:val="28"/>
          <w:szCs w:val="28"/>
        </w:rPr>
        <w:t>- 76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% родителей имеют высокий образовательный ценз, заинтересованы в эффективной образовательной деятельности детского сада.</w:t>
      </w:r>
      <w:proofErr w:type="gramEnd"/>
    </w:p>
    <w:p w:rsidR="000922BC" w:rsidRPr="007812E5" w:rsidRDefault="000922BC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2EC" w:rsidRPr="007812E5" w:rsidRDefault="00AA72EC" w:rsidP="00AE62D2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сложившихся социально-культурных и экономических условиях к взаимодействию с семьей важно относиться как к стратегическому направлению деятельности детского сада.  От того, как будет протекать взаимодействие детского сада и семьи, зависит продвижение ребенка в проблемном поле взросления. Развивающее, продуктивное взаимодействие с воспитателями и другими специалистами детского сада,  в период адаптации ребенка  в детском саду,  призвано помочь родителям освоить продуктивные формы общения с ребенком, предупредить возникновение проблем, а детям  плавно перейти от семейной домашней атмосферы к условиям дошкольного учреждения. Ежегодно    проводится  работа по реализации проекта «Здравствуй, малыш» направленная на организацию взаимодействия ДОУ с семьей, создание условий для медико-психолого-педагогического сопровождения семьи  в период  адаптации ребенка к системе и условиям дошкольного воспитания. В рамках этого проекта,  в первые недели открытия группы  проведены встречи и знакомства с родителями воспитанников, организовано ежедневное наблюдение за индивидуальным ходом адаптации каждого ребенка. Также осуществляется индивидуальное консультирование родителей по вопросам адаптации детей к условиям ДОУ. Итоги реализации этого проекта подводятся ежегодно. </w:t>
      </w:r>
    </w:p>
    <w:p w:rsidR="00547CD9" w:rsidRDefault="00547CD9" w:rsidP="00AE62D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47CD9" w:rsidRDefault="00547CD9" w:rsidP="00AE62D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A72EC" w:rsidRPr="007812E5" w:rsidRDefault="00AA72EC" w:rsidP="00AE62D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lastRenderedPageBreak/>
        <w:t>Адаптация детей в МАДОУ «Детский сад «Колобок»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1237"/>
        <w:gridCol w:w="2393"/>
        <w:gridCol w:w="2393"/>
        <w:gridCol w:w="2393"/>
      </w:tblGrid>
      <w:tr w:rsidR="00AA72EC" w:rsidRPr="007812E5" w:rsidTr="00B82438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детей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Легкая степень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степень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Тяжелая степень адаптации</w:t>
            </w:r>
          </w:p>
        </w:tc>
      </w:tr>
      <w:tr w:rsidR="00AA72EC" w:rsidRPr="007812E5" w:rsidTr="00B82438">
        <w:trPr>
          <w:trHeight w:val="13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4/19%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15/71%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2/10%</w:t>
            </w:r>
          </w:p>
        </w:tc>
      </w:tr>
      <w:tr w:rsidR="00AA72EC" w:rsidRPr="007812E5" w:rsidTr="00B82438">
        <w:trPr>
          <w:trHeight w:val="13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24/21%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70/62%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18/17%</w:t>
            </w:r>
          </w:p>
        </w:tc>
      </w:tr>
      <w:tr w:rsidR="00AA72EC" w:rsidRPr="007812E5" w:rsidTr="00B82438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812E5">
              <w:rPr>
                <w:rFonts w:ascii="Calibri" w:eastAsia="Calibri" w:hAnsi="Calibri" w:cs="Times New Roman"/>
                <w:sz w:val="28"/>
                <w:szCs w:val="28"/>
              </w:rPr>
              <w:t>2016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812E5">
              <w:rPr>
                <w:rFonts w:ascii="Calibri" w:eastAsia="Calibri" w:hAnsi="Calibri" w:cs="Times New Roman"/>
                <w:sz w:val="28"/>
                <w:szCs w:val="28"/>
              </w:rPr>
              <w:t>79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812E5">
              <w:rPr>
                <w:rFonts w:ascii="Calibri" w:eastAsia="Calibri" w:hAnsi="Calibri" w:cs="Times New Roman"/>
                <w:sz w:val="28"/>
                <w:szCs w:val="28"/>
              </w:rPr>
              <w:t>8/10%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812E5">
              <w:rPr>
                <w:rFonts w:ascii="Calibri" w:eastAsia="Calibri" w:hAnsi="Calibri" w:cs="Times New Roman"/>
                <w:sz w:val="28"/>
                <w:szCs w:val="28"/>
              </w:rPr>
              <w:t>59/75%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812E5">
              <w:rPr>
                <w:rFonts w:ascii="Calibri" w:eastAsia="Calibri" w:hAnsi="Calibri" w:cs="Times New Roman"/>
                <w:sz w:val="28"/>
                <w:szCs w:val="28"/>
              </w:rPr>
              <w:t>12/15%</w:t>
            </w:r>
          </w:p>
        </w:tc>
      </w:tr>
    </w:tbl>
    <w:p w:rsidR="00AA72EC" w:rsidRPr="007812E5" w:rsidRDefault="00AA72EC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2BC" w:rsidRPr="007812E5" w:rsidRDefault="000922BC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В 2017 году ежеквартально прошли групповые родительские собрания. Проведены заседания  родительского комитета  в рамках реализации годового плана работы.  Проведена большая разъяснительная работа о развитии дошкольного образования в свете исполнения нового законодательства, о правах и обязанностях родителей при предоставлении образовательных услуг и услуг по присмотру и уходу за детьми в ДОУ. Родители  приняли активное участие во всех акциях, праздниках, конкурсах.</w:t>
      </w:r>
    </w:p>
    <w:p w:rsidR="000922BC" w:rsidRPr="007812E5" w:rsidRDefault="000922BC" w:rsidP="00AE62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>В декабре проведена активная работа с родителями по созданию условий для зимних прогулок, безопасных условий проведения новогодних мероприятий.</w:t>
      </w: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</w:p>
    <w:p w:rsidR="000922BC" w:rsidRPr="007812E5" w:rsidRDefault="000922BC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С участием родителей были реализованы проекты: </w:t>
      </w:r>
      <w:proofErr w:type="gramStart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«Кабы не было зимы» (воспитатели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Бердюгина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И.В., Семенова Е.С.,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Старцева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Н.В.), «Будь здоров, малыш»      (воспитатели Дегтярева О.Ф.,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Таскаева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А.Н.,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Гребенкина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И.А.),  «Природа и я» (воспитатели 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Журавкова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А.Н.,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Широносова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Н.А.),  «Весна идет» (воспитатели Николаева Н.М., Панова С.Ю., Погиба И.А.), «Огонь ошибок не прощает» (воспитатели Кузяева З.Н.,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Запевалова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К.А</w:t>
      </w:r>
      <w:proofErr w:type="gramEnd"/>
      <w:r w:rsidRPr="007812E5">
        <w:rPr>
          <w:rFonts w:ascii="Times New Roman" w:eastAsia="Calibri" w:hAnsi="Times New Roman" w:cs="Times New Roman"/>
          <w:sz w:val="28"/>
          <w:szCs w:val="28"/>
        </w:rPr>
        <w:t>), «</w:t>
      </w:r>
      <w:proofErr w:type="gramStart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Учусь жить безопасно» (воспитатели Шилова А.В., Тарасова Г.А.), </w:t>
      </w:r>
      <w:r w:rsidRPr="007812E5">
        <w:rPr>
          <w:rFonts w:ascii="Helvetica" w:eastAsia="Times New Roman" w:hAnsi="Helvetica" w:cs="Times New Roman"/>
          <w:b/>
          <w:bCs/>
          <w:sz w:val="28"/>
          <w:szCs w:val="28"/>
          <w:lang w:eastAsia="ru-RU"/>
        </w:rPr>
        <w:t xml:space="preserve"> </w:t>
      </w: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«Мой Урал» (воспитатель Хохрякова А.А.), «Дорожная азбука» (воспитатель </w:t>
      </w:r>
      <w:proofErr w:type="spellStart"/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Широносова</w:t>
      </w:r>
      <w:proofErr w:type="spellEnd"/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Н.А.), «Осень чудная пора» (воспитатель </w:t>
      </w:r>
      <w:proofErr w:type="spellStart"/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Гизатулина</w:t>
      </w:r>
      <w:proofErr w:type="spellEnd"/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Л.С.), «Батюшка покров» (</w:t>
      </w:r>
      <w:proofErr w:type="spellStart"/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Байбарина</w:t>
      </w:r>
      <w:proofErr w:type="spellEnd"/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И.А - музыкальный руководитель), «Детский сад-территория здоровья (воспитатели Белоногова Ю.Г,  Шилова А.В.), «С огнем не шути» (воспитатель Федотова  Л.В.), «Супер-мама» (Шабанова И.С. - музыкальный руководитель</w:t>
      </w:r>
      <w:proofErr w:type="gramEnd"/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«Какая ты, моя малая Родина?» (воспитатели  </w:t>
      </w:r>
      <w:proofErr w:type="spellStart"/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Запевалова</w:t>
      </w:r>
      <w:proofErr w:type="spellEnd"/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К.А., Погиба И.А.), </w:t>
      </w:r>
      <w:r w:rsidRPr="00781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«Права ребенка»  (воспитатель </w:t>
      </w:r>
      <w:proofErr w:type="spellStart"/>
      <w:r w:rsidRPr="00781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Ибаева</w:t>
      </w:r>
      <w:proofErr w:type="spellEnd"/>
      <w:r w:rsidRPr="00781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А.В.), «Зимушка-зима» (воспитатель Кузяева З.Н.), «Безопасность в новогодние праздники» (воспитатель </w:t>
      </w:r>
      <w:proofErr w:type="spellStart"/>
      <w:r w:rsidRPr="00781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Гужова</w:t>
      </w:r>
      <w:proofErr w:type="spellEnd"/>
      <w:r w:rsidRPr="00781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Г.В.).</w:t>
      </w:r>
    </w:p>
    <w:p w:rsidR="000922BC" w:rsidRPr="007812E5" w:rsidRDefault="000922BC" w:rsidP="00AE62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В течение 2017 года проводилась  работы по родительскому просвещению:</w:t>
      </w:r>
    </w:p>
    <w:p w:rsidR="000922BC" w:rsidRPr="007812E5" w:rsidRDefault="000922BC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6978"/>
        <w:gridCol w:w="1784"/>
      </w:tblGrid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Школы для родителей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«Игровой </w:t>
            </w:r>
            <w:proofErr w:type="spell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стре</w:t>
            </w:r>
            <w:r w:rsidR="001130EA"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чинг</w:t>
            </w:r>
            <w:proofErr w:type="spellEnd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17.01.2017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«Игра и речь»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18.01.2017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«Правила дорожного движения»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02.03.2017,</w:t>
            </w:r>
          </w:p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03.03.2017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«Профилактика детского дорожно-транспортного травматизма»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30.03.2017,</w:t>
            </w:r>
          </w:p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19.04.2017,</w:t>
            </w:r>
          </w:p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17.05.2017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«Уметь общаться – в счастье купаться»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19.04.2017,</w:t>
            </w:r>
          </w:p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26.04.2017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«Мальчики и девочки – воспитываем по-разному»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21.06.2017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«Оптимизм в наследство»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20.07.2017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widowControl w:val="0"/>
              <w:suppressAutoHyphens/>
              <w:spacing w:after="0" w:line="240" w:lineRule="auto"/>
              <w:ind w:left="-284" w:right="20" w:firstLine="284"/>
              <w:rPr>
                <w:rFonts w:ascii="Times New Roman" w:eastAsia="Constantia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812E5">
              <w:rPr>
                <w:rFonts w:ascii="Times New Roman" w:eastAsia="Constantia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«Капризы и упрямство. Похвала и наказание»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24.10.2017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«Взаимосвязь семьи и логопеда»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01.11.2017,</w:t>
            </w:r>
          </w:p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15.11.2017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Мастерская народной куклы «Кукла-оберег «Мать и дитя»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21.11.2017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Валеология</w:t>
            </w:r>
            <w:proofErr w:type="spellEnd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 часть образовательного процесса по физическому развитию дошкольников»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22.11.2017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«Лепка – развиваем пальчики»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07.12.2017</w:t>
            </w:r>
          </w:p>
        </w:tc>
      </w:tr>
      <w:tr w:rsidR="000922BC" w:rsidRPr="007812E5" w:rsidTr="00B82438">
        <w:tc>
          <w:tcPr>
            <w:tcW w:w="828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8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gram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Очумелые</w:t>
            </w:r>
            <w:proofErr w:type="gramEnd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ручки по изготовлению новогодней игрушки»</w:t>
            </w:r>
          </w:p>
        </w:tc>
        <w:tc>
          <w:tcPr>
            <w:tcW w:w="1800" w:type="dxa"/>
          </w:tcPr>
          <w:p w:rsidR="000922BC" w:rsidRPr="007812E5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14.12.2017</w:t>
            </w:r>
          </w:p>
        </w:tc>
      </w:tr>
    </w:tbl>
    <w:p w:rsidR="000922BC" w:rsidRPr="007812E5" w:rsidRDefault="000922BC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2BC" w:rsidRPr="007812E5" w:rsidRDefault="000922BC" w:rsidP="00AE62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Таким образом, педагогическая поддержка родителей осуществляется как целенаправленная, организованная профессиональная помощь семье  с целью реализации права ребёнка на полноценное развитие и образование, формирование семейных ценностей и традиций</w:t>
      </w:r>
    </w:p>
    <w:p w:rsidR="00AA72EC" w:rsidRPr="007812E5" w:rsidRDefault="00AA72EC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В  2017  году ежеквартально</w:t>
      </w:r>
      <w:r w:rsidR="000922BC" w:rsidRPr="007812E5">
        <w:rPr>
          <w:rFonts w:ascii="Times New Roman" w:eastAsia="Calibri" w:hAnsi="Times New Roman" w:cs="Times New Roman"/>
          <w:sz w:val="28"/>
          <w:szCs w:val="28"/>
        </w:rPr>
        <w:t xml:space="preserve"> прово</w:t>
      </w:r>
      <w:r w:rsidRPr="007812E5">
        <w:rPr>
          <w:rFonts w:ascii="Times New Roman" w:eastAsia="Calibri" w:hAnsi="Times New Roman" w:cs="Times New Roman"/>
          <w:sz w:val="28"/>
          <w:szCs w:val="28"/>
        </w:rPr>
        <w:t>дилось анкетирование родителей (законных представителей) на тему «Уровень удовлетворённости предоставлением образовательных услуг». На сайте детского сада размещена анкета для родителей «Нам очень важно ваше мнение о работе детского сада». Цель данного анкетирования - выявить степень удовлетворенности родителей (законных представителей) условиями и качеством предоставляемой услуги в МАДОУ «Детский сад «Колобок».</w:t>
      </w:r>
    </w:p>
    <w:p w:rsidR="00AA72EC" w:rsidRPr="007812E5" w:rsidRDefault="00AA72EC" w:rsidP="00AE62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72EC" w:rsidRPr="007812E5" w:rsidRDefault="00AA72EC" w:rsidP="00AE62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Анализ анкет</w:t>
      </w:r>
    </w:p>
    <w:p w:rsidR="00AA72EC" w:rsidRPr="007812E5" w:rsidRDefault="00AA72EC" w:rsidP="00AE62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 xml:space="preserve"> по изучению мнений родителей о качестве предоставляемых образовательных услуг </w:t>
      </w:r>
    </w:p>
    <w:p w:rsidR="00AA72EC" w:rsidRPr="007812E5" w:rsidRDefault="00AA72EC" w:rsidP="00AE62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 xml:space="preserve">в МАДОУ «Детский сад «Колобок» </w:t>
      </w:r>
    </w:p>
    <w:p w:rsidR="00AA72EC" w:rsidRPr="007812E5" w:rsidRDefault="00AA72EC" w:rsidP="00AE62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709"/>
        <w:gridCol w:w="850"/>
        <w:gridCol w:w="851"/>
        <w:gridCol w:w="992"/>
        <w:gridCol w:w="992"/>
        <w:gridCol w:w="992"/>
        <w:gridCol w:w="993"/>
        <w:gridCol w:w="850"/>
        <w:gridCol w:w="992"/>
        <w:gridCol w:w="993"/>
      </w:tblGrid>
      <w:tr w:rsidR="00AA72EC" w:rsidRPr="007812E5" w:rsidTr="000A1EC9">
        <w:tc>
          <w:tcPr>
            <w:tcW w:w="710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№ анкеты</w:t>
            </w:r>
          </w:p>
        </w:tc>
        <w:tc>
          <w:tcPr>
            <w:tcW w:w="709" w:type="dxa"/>
            <w:tcBorders>
              <w:tl2br w:val="single" w:sz="4" w:space="0" w:color="auto"/>
            </w:tcBorders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вопросы</w:t>
            </w:r>
          </w:p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ответы</w:t>
            </w:r>
          </w:p>
        </w:tc>
        <w:tc>
          <w:tcPr>
            <w:tcW w:w="850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При выборе детского сада для ребенка учитывались реко</w:t>
            </w: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мендации и положительные отзывы других родителей</w:t>
            </w:r>
          </w:p>
        </w:tc>
        <w:tc>
          <w:tcPr>
            <w:tcW w:w="851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Родителям своевременно предоставляется актуальная </w:t>
            </w: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информация по изменениям в нормативно-правовой  базе дошкольного образования, изменениям в локальных нормативных актах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Информацию об образовательной деятельности всегда можно получ</w:t>
            </w: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ить с сайта организации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Нашему/моему ребенку нравится ходить в детский сад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Я уверен, что мой ребенок находится в безопасности во все время </w:t>
            </w: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пребывания в детском саду</w:t>
            </w:r>
          </w:p>
        </w:tc>
        <w:tc>
          <w:tcPr>
            <w:tcW w:w="993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К нашему/моему ребенку в детском саду относятся уважительн</w:t>
            </w: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о</w:t>
            </w:r>
          </w:p>
        </w:tc>
        <w:tc>
          <w:tcPr>
            <w:tcW w:w="850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Нас/меня устраивают условия образовательной деятельн</w:t>
            </w: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ости в детском саду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Мы/я заинтересованы в участии групповых и </w:t>
            </w:r>
            <w:proofErr w:type="spellStart"/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общесадовских</w:t>
            </w:r>
            <w:proofErr w:type="spellEnd"/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мероприятиях</w:t>
            </w:r>
          </w:p>
        </w:tc>
        <w:tc>
          <w:tcPr>
            <w:tcW w:w="993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Мы/я будем рекомендовать детский сад коллегам </w:t>
            </w:r>
            <w:proofErr w:type="spellStart"/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ро</w:t>
            </w:r>
            <w:proofErr w:type="spellEnd"/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работе/соседям/друзья</w:t>
            </w:r>
            <w:r w:rsidRPr="007812E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м</w:t>
            </w:r>
          </w:p>
        </w:tc>
      </w:tr>
      <w:tr w:rsidR="00AA72EC" w:rsidRPr="007812E5" w:rsidTr="000A1EC9">
        <w:tc>
          <w:tcPr>
            <w:tcW w:w="710" w:type="dxa"/>
            <w:vMerge w:val="restart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270 анкет</w:t>
            </w:r>
          </w:p>
        </w:tc>
        <w:tc>
          <w:tcPr>
            <w:tcW w:w="709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850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59%</w:t>
            </w:r>
          </w:p>
        </w:tc>
        <w:tc>
          <w:tcPr>
            <w:tcW w:w="851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98%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97%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97%</w:t>
            </w:r>
          </w:p>
        </w:tc>
        <w:tc>
          <w:tcPr>
            <w:tcW w:w="993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850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99%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97%</w:t>
            </w:r>
          </w:p>
        </w:tc>
        <w:tc>
          <w:tcPr>
            <w:tcW w:w="993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99%</w:t>
            </w:r>
          </w:p>
        </w:tc>
      </w:tr>
      <w:tr w:rsidR="00AA72EC" w:rsidRPr="007812E5" w:rsidTr="000A1EC9">
        <w:tc>
          <w:tcPr>
            <w:tcW w:w="710" w:type="dxa"/>
            <w:vMerge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850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41%</w:t>
            </w:r>
          </w:p>
        </w:tc>
        <w:tc>
          <w:tcPr>
            <w:tcW w:w="851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2%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3%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3%</w:t>
            </w:r>
          </w:p>
        </w:tc>
        <w:tc>
          <w:tcPr>
            <w:tcW w:w="993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0%</w:t>
            </w:r>
          </w:p>
        </w:tc>
        <w:tc>
          <w:tcPr>
            <w:tcW w:w="850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1%</w:t>
            </w:r>
          </w:p>
        </w:tc>
        <w:tc>
          <w:tcPr>
            <w:tcW w:w="992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3%</w:t>
            </w:r>
          </w:p>
        </w:tc>
        <w:tc>
          <w:tcPr>
            <w:tcW w:w="993" w:type="dxa"/>
          </w:tcPr>
          <w:p w:rsidR="00AA72EC" w:rsidRPr="007812E5" w:rsidRDefault="00AA72E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1%</w:t>
            </w:r>
          </w:p>
        </w:tc>
      </w:tr>
    </w:tbl>
    <w:p w:rsidR="00AA72EC" w:rsidRPr="007812E5" w:rsidRDefault="00AA72EC" w:rsidP="00AE62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72EC" w:rsidRPr="007812E5" w:rsidRDefault="00AA72EC" w:rsidP="00AE62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По итогам анкетирования родителей можно сделать следующий вывод:</w:t>
      </w:r>
    </w:p>
    <w:p w:rsidR="00AA72EC" w:rsidRPr="007812E5" w:rsidRDefault="00AA72EC" w:rsidP="00AE62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72EC" w:rsidRPr="007812E5" w:rsidRDefault="00AA72EC" w:rsidP="00AE62D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>На вопрос: «При выборе детского сада для ребенка учитывались рекомендации и положительные отзывы других родителей?»  59% родителей учитывали положительные отзывы о работе детского сада, 41% родителей пришли в детский сад по  путевке.</w:t>
      </w:r>
    </w:p>
    <w:p w:rsidR="00AA72EC" w:rsidRPr="007812E5" w:rsidRDefault="00AA72EC" w:rsidP="00AE62D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>98% родителей своевременно получают  актуальную  информацию по изменениям в нормативно-правовой  базе дошкольного образования, изменениям в локальных нормативных актах, и только 2% родителей не получают данную информацию.</w:t>
      </w:r>
    </w:p>
    <w:p w:rsidR="00AA72EC" w:rsidRPr="007812E5" w:rsidRDefault="00AA72EC" w:rsidP="00AE62D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На сайте учреждения всегда можно получить информацию об образовательной деятельности - так считают 98% родителей. 2% родителей не посещают сайт.</w:t>
      </w:r>
    </w:p>
    <w:p w:rsidR="00AA72EC" w:rsidRPr="007812E5" w:rsidRDefault="00AA72EC" w:rsidP="00AE62D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>Из 116 опрошенных родителей 100% родителей утверждают, что их ребенку  нравится ходить в детский сад.</w:t>
      </w:r>
    </w:p>
    <w:p w:rsidR="00AA72EC" w:rsidRPr="007812E5" w:rsidRDefault="00AA72EC" w:rsidP="00AE62D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>97% родителей считают, что ребенок находится в детском саду в безопасности и только 3% родителей опасаются  за безопасность ребенка в детском саду.</w:t>
      </w:r>
    </w:p>
    <w:p w:rsidR="00AA72EC" w:rsidRPr="007812E5" w:rsidRDefault="00AA72EC" w:rsidP="00AE62D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Все родители (100%) отметили в своей анкете, что к ребенку в детском саду относятся уважительно.</w:t>
      </w:r>
    </w:p>
    <w:p w:rsidR="00AA72EC" w:rsidRPr="007812E5" w:rsidRDefault="00AA72EC" w:rsidP="00AE62D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>99% родителей устраивают условия образовательной деятельности  в детском саду.</w:t>
      </w:r>
    </w:p>
    <w:p w:rsidR="00AA72EC" w:rsidRPr="007812E5" w:rsidRDefault="00AA72EC" w:rsidP="00AE62D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>Родители активные участники образовательного процесса: 97% родителей заинтересованы в участии в мероприятиях, 3% родителей выразили свое нежелание  участвовать в мероприятиях с ребенком в детском саду.</w:t>
      </w:r>
    </w:p>
    <w:p w:rsidR="00AA72EC" w:rsidRPr="007812E5" w:rsidRDefault="00AA72EC" w:rsidP="00AE62D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>Рекомендовать детский сад коллегам по работе/соседям/</w:t>
      </w:r>
      <w:r w:rsidR="001130EA"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друзьям </w:t>
      </w:r>
      <w:proofErr w:type="gramStart"/>
      <w:r w:rsidR="001130EA"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>согласны</w:t>
      </w:r>
      <w:proofErr w:type="gramEnd"/>
      <w:r w:rsidR="001130EA"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99% родителей.</w:t>
      </w:r>
    </w:p>
    <w:p w:rsidR="00AA72EC" w:rsidRPr="007812E5" w:rsidRDefault="00AA72EC" w:rsidP="00AE62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EC" w:rsidRPr="007812E5" w:rsidRDefault="00AA72EC" w:rsidP="00AE62D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Для повышения уровня удовлетворённости родителей (законных представителей) продолжать вести работу по совершенствованию системы взаимодействия детского сада с семьей</w:t>
      </w:r>
      <w:r w:rsidR="00CA755D" w:rsidRPr="007812E5">
        <w:rPr>
          <w:rFonts w:ascii="Times New Roman" w:eastAsia="Calibri" w:hAnsi="Times New Roman" w:cs="Times New Roman"/>
          <w:sz w:val="28"/>
          <w:szCs w:val="28"/>
        </w:rPr>
        <w:t>. Совершенствовать условия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для реализации дополнительного  образования, включить в программу повышения квалификации дошкольного учреждения вопрос повышения профессиональной компетентности педагогов в сфере использования интерактивных форм работы с родителями, изучение положительного педагогического опыта коллектива</w:t>
      </w:r>
      <w:r w:rsidRPr="007812E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7812E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A76C9C" w:rsidRPr="007812E5" w:rsidRDefault="00A76C9C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6C9C" w:rsidRPr="007812E5" w:rsidRDefault="00A76C9C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Качество кадрового обеспечения</w:t>
      </w:r>
    </w:p>
    <w:p w:rsidR="00A76C9C" w:rsidRPr="007812E5" w:rsidRDefault="00A76C9C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001A" w:rsidRPr="007812E5" w:rsidRDefault="007A3566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МА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ДОУ «Детский сад  «</w:t>
      </w:r>
      <w:r w:rsidRPr="007812E5">
        <w:rPr>
          <w:rFonts w:ascii="Times New Roman" w:eastAsia="Calibri" w:hAnsi="Times New Roman" w:cs="Times New Roman"/>
          <w:sz w:val="28"/>
          <w:szCs w:val="28"/>
        </w:rPr>
        <w:t>Колоб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ок»  укомплектован педагогическими кадрами согласно штатному расписанию.  В педагогическом коллективе работают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: 1 заместитель заведующего по воспитательно-методической работе, 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1 старший воспитатель, 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>32</w:t>
      </w:r>
      <w:r w:rsidR="00BA001A" w:rsidRPr="007812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>воспитателя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, 5 музыкальных руководителей, 1 инструктор по физической культуре, </w:t>
      </w:r>
      <w:r w:rsidR="00446920" w:rsidRPr="007812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>2</w:t>
      </w:r>
      <w:r w:rsidR="00446920" w:rsidRPr="007812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D438ED" w:rsidRPr="007812E5">
        <w:rPr>
          <w:rFonts w:ascii="Times New Roman" w:eastAsia="Calibri" w:hAnsi="Times New Roman" w:cs="Times New Roman"/>
          <w:sz w:val="28"/>
          <w:szCs w:val="28"/>
        </w:rPr>
        <w:t xml:space="preserve">учителя-логопеда, 2 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 xml:space="preserve"> педагог</w:t>
      </w:r>
      <w:r w:rsidR="00D438ED" w:rsidRPr="007812E5">
        <w:rPr>
          <w:rFonts w:ascii="Times New Roman" w:eastAsia="Calibri" w:hAnsi="Times New Roman" w:cs="Times New Roman"/>
          <w:sz w:val="28"/>
          <w:szCs w:val="28"/>
        </w:rPr>
        <w:t>а-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>психолог</w:t>
      </w:r>
      <w:r w:rsidR="00D438ED" w:rsidRPr="007812E5">
        <w:rPr>
          <w:rFonts w:ascii="Times New Roman" w:eastAsia="Calibri" w:hAnsi="Times New Roman" w:cs="Times New Roman"/>
          <w:sz w:val="28"/>
          <w:szCs w:val="28"/>
        </w:rPr>
        <w:t>а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>, 1 учитель-дефектолог.</w:t>
      </w:r>
    </w:p>
    <w:p w:rsidR="00547CD9" w:rsidRDefault="00547CD9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001A" w:rsidRDefault="00C74068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В 2017 году </w:t>
      </w:r>
      <w:r w:rsidR="00B50AA4"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BA001A" w:rsidRPr="007812E5">
        <w:rPr>
          <w:rFonts w:ascii="Times New Roman" w:eastAsia="Calibri" w:hAnsi="Times New Roman" w:cs="Times New Roman"/>
          <w:sz w:val="28"/>
          <w:szCs w:val="28"/>
        </w:rPr>
        <w:t>аттестован</w:t>
      </w:r>
      <w:r w:rsidR="00B50AA4" w:rsidRPr="007812E5">
        <w:rPr>
          <w:rFonts w:ascii="Times New Roman" w:eastAsia="Calibri" w:hAnsi="Times New Roman" w:cs="Times New Roman"/>
          <w:sz w:val="28"/>
          <w:szCs w:val="28"/>
        </w:rPr>
        <w:t>ы</w:t>
      </w:r>
      <w:proofErr w:type="gramEnd"/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 на</w:t>
      </w:r>
      <w:r w:rsidR="00B50AA4"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первую  квалифика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ционную категорию 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>–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>4 педагог</w:t>
      </w:r>
      <w:r w:rsidR="00203357" w:rsidRPr="007812E5">
        <w:rPr>
          <w:rFonts w:ascii="Times New Roman" w:eastAsia="Calibri" w:hAnsi="Times New Roman" w:cs="Times New Roman"/>
          <w:sz w:val="28"/>
          <w:szCs w:val="28"/>
        </w:rPr>
        <w:t>а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>, 2</w:t>
      </w:r>
      <w:r w:rsidR="00203357" w:rsidRPr="007812E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 xml:space="preserve"> на высшую квалификационную категорию</w:t>
      </w:r>
      <w:r w:rsidR="00CA755D" w:rsidRPr="007812E5">
        <w:rPr>
          <w:rFonts w:ascii="Times New Roman" w:eastAsia="Calibri" w:hAnsi="Times New Roman" w:cs="Times New Roman"/>
          <w:sz w:val="28"/>
          <w:szCs w:val="28"/>
        </w:rPr>
        <w:t>, 3 педагога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учатся в учебных заведениях (</w:t>
      </w:r>
      <w:proofErr w:type="spellStart"/>
      <w:r w:rsidR="00446920" w:rsidRPr="007812E5">
        <w:rPr>
          <w:rFonts w:ascii="Times New Roman" w:eastAsia="Calibri" w:hAnsi="Times New Roman" w:cs="Times New Roman"/>
          <w:sz w:val="28"/>
          <w:szCs w:val="28"/>
        </w:rPr>
        <w:t>Журавкова</w:t>
      </w:r>
      <w:proofErr w:type="spellEnd"/>
      <w:r w:rsidR="00446920" w:rsidRPr="007812E5">
        <w:rPr>
          <w:rFonts w:ascii="Times New Roman" w:eastAsia="Calibri" w:hAnsi="Times New Roman" w:cs="Times New Roman"/>
          <w:sz w:val="28"/>
          <w:szCs w:val="28"/>
        </w:rPr>
        <w:t xml:space="preserve"> А.Н, </w:t>
      </w:r>
      <w:proofErr w:type="spellStart"/>
      <w:r w:rsidR="00446920" w:rsidRPr="007812E5">
        <w:rPr>
          <w:rFonts w:ascii="Times New Roman" w:eastAsia="Calibri" w:hAnsi="Times New Roman" w:cs="Times New Roman"/>
          <w:sz w:val="28"/>
          <w:szCs w:val="28"/>
        </w:rPr>
        <w:t>Евса</w:t>
      </w:r>
      <w:proofErr w:type="spellEnd"/>
      <w:r w:rsidR="00446920" w:rsidRPr="007812E5">
        <w:rPr>
          <w:rFonts w:ascii="Times New Roman" w:eastAsia="Calibri" w:hAnsi="Times New Roman" w:cs="Times New Roman"/>
          <w:sz w:val="28"/>
          <w:szCs w:val="28"/>
        </w:rPr>
        <w:t xml:space="preserve"> А.Г</w:t>
      </w:r>
      <w:r w:rsidR="00203357" w:rsidRPr="007812E5">
        <w:rPr>
          <w:rFonts w:ascii="Times New Roman" w:eastAsia="Calibri" w:hAnsi="Times New Roman" w:cs="Times New Roman"/>
          <w:sz w:val="28"/>
          <w:szCs w:val="28"/>
        </w:rPr>
        <w:t>, Ведерникова К.Ю) 3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педагога дистанционно  прошли переподготовку (</w:t>
      </w:r>
      <w:proofErr w:type="spellStart"/>
      <w:r w:rsidR="00203357" w:rsidRPr="007812E5">
        <w:rPr>
          <w:rFonts w:ascii="Times New Roman" w:eastAsia="Calibri" w:hAnsi="Times New Roman" w:cs="Times New Roman"/>
          <w:sz w:val="28"/>
          <w:szCs w:val="28"/>
        </w:rPr>
        <w:t>Уразакова</w:t>
      </w:r>
      <w:proofErr w:type="spellEnd"/>
      <w:r w:rsidR="00203357" w:rsidRPr="007812E5">
        <w:rPr>
          <w:rFonts w:ascii="Times New Roman" w:eastAsia="Calibri" w:hAnsi="Times New Roman" w:cs="Times New Roman"/>
          <w:sz w:val="28"/>
          <w:szCs w:val="28"/>
        </w:rPr>
        <w:t xml:space="preserve"> Л.С, Хохрякова А.А, Данилова И.В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47CD9" w:rsidRDefault="00547CD9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7CD9" w:rsidRDefault="00547CD9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7CD9" w:rsidRDefault="00547CD9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7CD9" w:rsidRDefault="00547CD9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7CD9" w:rsidRPr="007812E5" w:rsidRDefault="00547CD9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12"/>
        <w:tblW w:w="9656" w:type="dxa"/>
        <w:tblLayout w:type="fixed"/>
        <w:tblLook w:val="0000" w:firstRow="0" w:lastRow="0" w:firstColumn="0" w:lastColumn="0" w:noHBand="0" w:noVBand="0"/>
      </w:tblPr>
      <w:tblGrid>
        <w:gridCol w:w="1037"/>
        <w:gridCol w:w="1059"/>
        <w:gridCol w:w="1620"/>
        <w:gridCol w:w="1080"/>
        <w:gridCol w:w="1008"/>
        <w:gridCol w:w="993"/>
        <w:gridCol w:w="900"/>
        <w:gridCol w:w="1080"/>
        <w:gridCol w:w="879"/>
      </w:tblGrid>
      <w:tr w:rsidR="00BA001A" w:rsidRPr="007812E5" w:rsidTr="00C74068">
        <w:trPr>
          <w:trHeight w:val="456"/>
        </w:trPr>
        <w:tc>
          <w:tcPr>
            <w:tcW w:w="1037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Кол-во</w:t>
            </w:r>
          </w:p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педагогов</w:t>
            </w:r>
          </w:p>
        </w:tc>
        <w:tc>
          <w:tcPr>
            <w:tcW w:w="2679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Образование</w:t>
            </w:r>
          </w:p>
        </w:tc>
        <w:tc>
          <w:tcPr>
            <w:tcW w:w="3081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Стаж работы</w:t>
            </w:r>
          </w:p>
        </w:tc>
        <w:tc>
          <w:tcPr>
            <w:tcW w:w="2859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Категория</w:t>
            </w:r>
          </w:p>
        </w:tc>
      </w:tr>
      <w:tr w:rsidR="00BA001A" w:rsidRPr="007812E5" w:rsidTr="00C74068">
        <w:trPr>
          <w:cantSplit/>
          <w:trHeight w:val="947"/>
        </w:trPr>
        <w:tc>
          <w:tcPr>
            <w:tcW w:w="1037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BA001A" w:rsidP="00AE62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05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Высшее</w:t>
            </w:r>
          </w:p>
        </w:tc>
        <w:tc>
          <w:tcPr>
            <w:tcW w:w="162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Среднее специальное\</w:t>
            </w:r>
            <w:proofErr w:type="gramStart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без</w:t>
            </w:r>
            <w:proofErr w:type="gramEnd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образ. </w:t>
            </w:r>
          </w:p>
        </w:tc>
        <w:tc>
          <w:tcPr>
            <w:tcW w:w="108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  5 лет</w:t>
            </w:r>
          </w:p>
        </w:tc>
        <w:tc>
          <w:tcPr>
            <w:tcW w:w="1008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</w:tcPr>
          <w:p w:rsidR="00BA001A" w:rsidRPr="007812E5" w:rsidRDefault="00A4723C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От  5 до  3</w:t>
            </w:r>
            <w:r w:rsidR="00BA001A"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 лет</w:t>
            </w:r>
          </w:p>
        </w:tc>
        <w:tc>
          <w:tcPr>
            <w:tcW w:w="993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</w:tcPr>
          <w:p w:rsidR="00BA001A" w:rsidRPr="007812E5" w:rsidRDefault="00A4723C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Более  3</w:t>
            </w:r>
            <w:r w:rsidR="00BA001A"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 лет</w:t>
            </w:r>
          </w:p>
        </w:tc>
        <w:tc>
          <w:tcPr>
            <w:tcW w:w="9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Высшая</w:t>
            </w:r>
          </w:p>
        </w:tc>
        <w:tc>
          <w:tcPr>
            <w:tcW w:w="108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Первая \ соответствие</w:t>
            </w:r>
          </w:p>
        </w:tc>
        <w:tc>
          <w:tcPr>
            <w:tcW w:w="879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Без  категории</w:t>
            </w:r>
          </w:p>
        </w:tc>
      </w:tr>
      <w:tr w:rsidR="00BA001A" w:rsidRPr="007812E5" w:rsidTr="00C74068">
        <w:trPr>
          <w:trHeight w:val="533"/>
        </w:trPr>
        <w:tc>
          <w:tcPr>
            <w:tcW w:w="10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D438ED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5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D438ED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2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2D050C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8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D438ED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08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D438ED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D438ED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F479E2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D438ED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79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BA001A" w:rsidRPr="007812E5" w:rsidRDefault="00A4723C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</w:tbl>
    <w:p w:rsidR="00BA001A" w:rsidRPr="007812E5" w:rsidRDefault="00BA001A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B374D2" w:rsidRPr="007812E5" w:rsidRDefault="00B374D2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Современное образование развивается в режиме инновационного поиска, вызывающего изменения различных компонентов деятельности педагогов. В этой связи особое значение приобретает усиление непрерывного характера обучения и профессионального совершенствования педагога как условия его активной адаптации к новым моделям деятельности, повышения уровня подготовленности к решению профессиональных задач и повышения качества результатов образовательного процесса в целом.  </w:t>
      </w:r>
    </w:p>
    <w:p w:rsidR="000922BC" w:rsidRPr="007812E5" w:rsidRDefault="000922BC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2BC" w:rsidRPr="007812E5" w:rsidRDefault="000922BC" w:rsidP="00AE62D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bCs/>
          <w:iCs/>
          <w:sz w:val="28"/>
          <w:szCs w:val="28"/>
        </w:rPr>
        <w:t>Результаты распространения педагогического опыта учреждения                                                                                      в профессиональном сообществе городского округа, области, федерации</w:t>
      </w:r>
    </w:p>
    <w:tbl>
      <w:tblPr>
        <w:tblStyle w:val="af3"/>
        <w:tblW w:w="4739" w:type="pct"/>
        <w:tblInd w:w="392" w:type="dxa"/>
        <w:tblLook w:val="04A0" w:firstRow="1" w:lastRow="0" w:firstColumn="1" w:lastColumn="0" w:noHBand="0" w:noVBand="1"/>
      </w:tblPr>
      <w:tblGrid>
        <w:gridCol w:w="2662"/>
        <w:gridCol w:w="2279"/>
        <w:gridCol w:w="1715"/>
        <w:gridCol w:w="2523"/>
      </w:tblGrid>
      <w:tr w:rsidR="000922BC" w:rsidRPr="007812E5" w:rsidTr="00EB52CE">
        <w:trPr>
          <w:trHeight w:val="329"/>
        </w:trPr>
        <w:tc>
          <w:tcPr>
            <w:tcW w:w="2569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представления опыта</w:t>
            </w:r>
          </w:p>
        </w:tc>
        <w:tc>
          <w:tcPr>
            <w:tcW w:w="2304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673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525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0922BC" w:rsidRPr="007812E5" w:rsidTr="00EB52CE">
        <w:trPr>
          <w:trHeight w:val="268"/>
        </w:trPr>
        <w:tc>
          <w:tcPr>
            <w:tcW w:w="2569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V Всероссийский образовательный форум «Школа будущего». </w:t>
            </w:r>
          </w:p>
        </w:tc>
        <w:tc>
          <w:tcPr>
            <w:tcW w:w="2304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«100 </w:t>
            </w:r>
            <w:proofErr w:type="gram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лучших</w:t>
            </w:r>
            <w:proofErr w:type="gramEnd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ДОУ России»</w:t>
            </w:r>
          </w:p>
        </w:tc>
        <w:tc>
          <w:tcPr>
            <w:tcW w:w="1673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Лауреату конкурса вручена медаль »100 лучших ДОУ России"</w:t>
            </w:r>
            <w:proofErr w:type="gram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 ,</w:t>
            </w:r>
            <w:proofErr w:type="gramEnd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подтверждаемая дипломом</w:t>
            </w:r>
          </w:p>
        </w:tc>
        <w:tc>
          <w:tcPr>
            <w:tcW w:w="2525" w:type="dxa"/>
          </w:tcPr>
          <w:p w:rsidR="000922BC" w:rsidRPr="007812E5" w:rsidRDefault="00D438ED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0922BC"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едалью награждаются лучшие организации дошкольного образования, добившиеся наиболее высоких результатов. </w:t>
            </w:r>
          </w:p>
        </w:tc>
      </w:tr>
      <w:tr w:rsidR="000922BC" w:rsidRPr="007812E5" w:rsidTr="00EB52CE">
        <w:trPr>
          <w:trHeight w:val="268"/>
        </w:trPr>
        <w:tc>
          <w:tcPr>
            <w:tcW w:w="2569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  <w:shd w:val="clear" w:color="auto" w:fill="FFFFFF"/>
              </w:rPr>
              <w:t>Федеральный электронный реестр «ДОСКА ПОЧЕТА РОССИИ»</w:t>
            </w:r>
          </w:p>
        </w:tc>
        <w:tc>
          <w:tcPr>
            <w:tcW w:w="2304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  <w:shd w:val="clear" w:color="auto" w:fill="FFFFFF"/>
              </w:rPr>
              <w:t xml:space="preserve">Муниципальное автономное образовательное учреждение "Детский сад «Колобок»  городского округа Рефтинский внесен в Федеральный электронный реестр «ДОСКА ПОЧЕТА </w:t>
            </w:r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  <w:shd w:val="clear" w:color="auto" w:fill="FFFFFF"/>
              </w:rPr>
              <w:lastRenderedPageBreak/>
              <w:t xml:space="preserve">РОССИИ». </w:t>
            </w:r>
          </w:p>
        </w:tc>
        <w:tc>
          <w:tcPr>
            <w:tcW w:w="1673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Федеральный</w:t>
            </w:r>
          </w:p>
        </w:tc>
        <w:tc>
          <w:tcPr>
            <w:tcW w:w="2525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  <w:shd w:val="clear" w:color="auto" w:fill="FFFFFF"/>
              </w:rPr>
              <w:t xml:space="preserve">Сертификат подтверждает соответствие организации, учреждения стандарту Реестра, высокие показатели безупречного качества предоставляемых услуг, социально-экономическую </w:t>
            </w:r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  <w:shd w:val="clear" w:color="auto" w:fill="FFFFFF"/>
              </w:rPr>
              <w:lastRenderedPageBreak/>
              <w:t xml:space="preserve">значимость в своей отрасли и регионе, подтверждение устойчивой позиции надежности и </w:t>
            </w:r>
            <w:proofErr w:type="spellStart"/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  <w:shd w:val="clear" w:color="auto" w:fill="FFFFFF"/>
              </w:rPr>
              <w:t>конкурентноспособности</w:t>
            </w:r>
            <w:proofErr w:type="spellEnd"/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0922BC" w:rsidRPr="007812E5" w:rsidTr="00EB52CE">
        <w:trPr>
          <w:trHeight w:val="2111"/>
        </w:trPr>
        <w:tc>
          <w:tcPr>
            <w:tcW w:w="2569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/>
                <w:bCs/>
                <w:color w:val="373737"/>
                <w:sz w:val="28"/>
                <w:szCs w:val="28"/>
              </w:rPr>
              <w:lastRenderedPageBreak/>
              <w:t>Всероссийский конкурс </w:t>
            </w:r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</w:rPr>
              <w:t>образовательных проектов и программ по духовно-нравственному воспитанию детей и молодежи</w:t>
            </w:r>
            <w:r w:rsidRPr="007812E5">
              <w:rPr>
                <w:rFonts w:ascii="Times New Roman" w:eastAsia="Calibri" w:hAnsi="Times New Roman" w:cs="Times New Roman"/>
                <w:b/>
                <w:bCs/>
                <w:color w:val="373737"/>
                <w:sz w:val="28"/>
                <w:szCs w:val="28"/>
              </w:rPr>
              <w:t> «ГРАЖДАНИН и ПАТРИОТ РОССИИ — 2017»</w:t>
            </w:r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</w:rPr>
              <w:t>.</w:t>
            </w:r>
          </w:p>
        </w:tc>
        <w:tc>
          <w:tcPr>
            <w:tcW w:w="2304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</w:rPr>
              <w:t xml:space="preserve">Педагогический проект нравственного развития и формирования </w:t>
            </w:r>
            <w:proofErr w:type="spellStart"/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</w:rPr>
              <w:t>просоциального</w:t>
            </w:r>
            <w:proofErr w:type="spellEnd"/>
            <w:r w:rsidRPr="007812E5">
              <w:rPr>
                <w:rFonts w:ascii="Times New Roman" w:eastAsia="Calibri" w:hAnsi="Times New Roman" w:cs="Times New Roman"/>
                <w:color w:val="373737"/>
                <w:sz w:val="28"/>
                <w:szCs w:val="28"/>
              </w:rPr>
              <w:t xml:space="preserve"> поведения старших дошкольников «Ты да я, да мы с тобой»</w:t>
            </w: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3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   Лауреата конкурса</w:t>
            </w:r>
          </w:p>
        </w:tc>
        <w:tc>
          <w:tcPr>
            <w:tcW w:w="2525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Шабанова Ирина Сергеевна</w:t>
            </w:r>
          </w:p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0922BC" w:rsidRPr="007812E5" w:rsidTr="00EB52CE">
        <w:trPr>
          <w:trHeight w:val="65"/>
        </w:trPr>
        <w:tc>
          <w:tcPr>
            <w:tcW w:w="2569" w:type="dxa"/>
          </w:tcPr>
          <w:p w:rsidR="000922BC" w:rsidRPr="007812E5" w:rsidRDefault="000922BC" w:rsidP="00AE62D2">
            <w:pPr>
              <w:widowControl w:val="0"/>
              <w:spacing w:before="240"/>
              <w:outlineLvl w:val="4"/>
              <w:rPr>
                <w:rFonts w:ascii="Times New Roman" w:eastAsia="Times New Roman" w:hAnsi="Times New Roman" w:cs="Times New Roman"/>
                <w:bCs/>
                <w:color w:val="006666"/>
                <w:kern w:val="28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Международной научно-практической конференции, 28-30 сентября 2016 г. ()Москва МГПУ)/ под ред. Е.И. Ивановой.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—Т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екстовое электронное издан. В 2 томах.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—М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.:НАИР, 2017.– Т.2. 680 с., 1</w:t>
            </w:r>
            <w:r w:rsidRPr="007812E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val="en-US" w:eastAsia="ru-RU"/>
              </w:rPr>
              <w:t>CD</w:t>
            </w:r>
            <w:r w:rsidRPr="007812E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</w:t>
            </w:r>
            <w:r w:rsidRPr="007812E5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val="en-US" w:eastAsia="ru-RU"/>
              </w:rPr>
              <w:t>ROM</w:t>
            </w:r>
          </w:p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</w:tcPr>
          <w:p w:rsidR="000922BC" w:rsidRPr="007812E5" w:rsidRDefault="000922BC" w:rsidP="00AE62D2">
            <w:pPr>
              <w:widowControl w:val="0"/>
              <w:spacing w:before="240"/>
              <w:ind w:left="345"/>
              <w:outlineLvl w:val="4"/>
              <w:rPr>
                <w:rFonts w:ascii="Times New Roman" w:eastAsia="Times New Roman" w:hAnsi="Times New Roman" w:cs="Times New Roman"/>
                <w:bCs/>
                <w:color w:val="006666"/>
                <w:kern w:val="28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 xml:space="preserve"> «Коррекционные возможности текстильного конструктора в работе с детьми дошкольного возраста</w:t>
            </w:r>
          </w:p>
          <w:p w:rsidR="000922BC" w:rsidRPr="007812E5" w:rsidRDefault="000922BC" w:rsidP="00AE62D2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bCs/>
                <w:color w:val="006666"/>
                <w:kern w:val="2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73" w:type="dxa"/>
          </w:tcPr>
          <w:p w:rsidR="000922BC" w:rsidRPr="007812E5" w:rsidRDefault="000922BC" w:rsidP="00AE62D2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Calibri" w:hAnsi="Times New Roman" w:cs="Times New Roman"/>
                <w:iCs/>
                <w:kern w:val="28"/>
                <w:sz w:val="28"/>
                <w:szCs w:val="28"/>
                <w:lang w:eastAsia="ru-RU"/>
              </w:rPr>
              <w:t xml:space="preserve">Игровая культура </w:t>
            </w:r>
            <w:r w:rsidRPr="007812E5">
              <w:rPr>
                <w:rFonts w:ascii="Times New Roman" w:eastAsia="Calibri" w:hAnsi="Times New Roman" w:cs="Times New Roman"/>
                <w:bCs/>
                <w:iCs/>
                <w:kern w:val="28"/>
                <w:sz w:val="28"/>
                <w:szCs w:val="28"/>
                <w:lang w:eastAsia="ru-RU"/>
              </w:rPr>
              <w:t xml:space="preserve">современного детства: Материалы </w:t>
            </w:r>
            <w:r w:rsidRPr="007812E5">
              <w:rPr>
                <w:rFonts w:ascii="Times New Roman" w:eastAsia="Calibri" w:hAnsi="Times New Roman" w:cs="Times New Roman"/>
                <w:bCs/>
                <w:iCs/>
                <w:kern w:val="28"/>
                <w:sz w:val="28"/>
                <w:szCs w:val="28"/>
                <w:lang w:val="en-US" w:eastAsia="ru-RU"/>
              </w:rPr>
              <w:t>I</w:t>
            </w:r>
            <w:r w:rsidRPr="007812E5">
              <w:rPr>
                <w:rFonts w:ascii="Times New Roman" w:eastAsia="Calibri" w:hAnsi="Times New Roman" w:cs="Times New Roman"/>
                <w:bCs/>
                <w:iCs/>
                <w:kern w:val="28"/>
                <w:sz w:val="28"/>
                <w:szCs w:val="28"/>
                <w:lang w:eastAsia="ru-RU"/>
              </w:rPr>
              <w:t xml:space="preserve">  Международной научно-практической конференции, 28-30 сентября 2016 г. (Москва МГПУ)/ под ред. Е.И. Ивановой.</w:t>
            </w:r>
            <w:proofErr w:type="gramStart"/>
            <w:r w:rsidRPr="007812E5">
              <w:rPr>
                <w:rFonts w:ascii="Times New Roman" w:eastAsia="Calibri" w:hAnsi="Times New Roman" w:cs="Times New Roman"/>
                <w:bCs/>
                <w:iCs/>
                <w:kern w:val="28"/>
                <w:sz w:val="28"/>
                <w:szCs w:val="28"/>
                <w:lang w:eastAsia="ru-RU"/>
              </w:rPr>
              <w:t>—Т</w:t>
            </w:r>
            <w:proofErr w:type="gramEnd"/>
            <w:r w:rsidRPr="007812E5">
              <w:rPr>
                <w:rFonts w:ascii="Times New Roman" w:eastAsia="Calibri" w:hAnsi="Times New Roman" w:cs="Times New Roman"/>
                <w:bCs/>
                <w:iCs/>
                <w:kern w:val="28"/>
                <w:sz w:val="28"/>
                <w:szCs w:val="28"/>
                <w:lang w:eastAsia="ru-RU"/>
              </w:rPr>
              <w:t>екстовое электронное издан. В 2 томах.</w:t>
            </w:r>
            <w:proofErr w:type="gramStart"/>
            <w:r w:rsidRPr="007812E5">
              <w:rPr>
                <w:rFonts w:ascii="Times New Roman" w:eastAsia="Calibri" w:hAnsi="Times New Roman" w:cs="Times New Roman"/>
                <w:bCs/>
                <w:iCs/>
                <w:kern w:val="28"/>
                <w:sz w:val="28"/>
                <w:szCs w:val="28"/>
                <w:lang w:eastAsia="ru-RU"/>
              </w:rPr>
              <w:t>—М</w:t>
            </w:r>
            <w:proofErr w:type="gramEnd"/>
            <w:r w:rsidRPr="007812E5">
              <w:rPr>
                <w:rFonts w:ascii="Times New Roman" w:eastAsia="Calibri" w:hAnsi="Times New Roman" w:cs="Times New Roman"/>
                <w:bCs/>
                <w:iCs/>
                <w:kern w:val="28"/>
                <w:sz w:val="28"/>
                <w:szCs w:val="28"/>
                <w:lang w:eastAsia="ru-RU"/>
              </w:rPr>
              <w:t>.:НАИР, 2017.– Т.2. 680 с., 1</w:t>
            </w:r>
            <w:r w:rsidRPr="007812E5">
              <w:rPr>
                <w:rFonts w:ascii="Times New Roman" w:eastAsia="Calibri" w:hAnsi="Times New Roman" w:cs="Times New Roman"/>
                <w:bCs/>
                <w:iCs/>
                <w:kern w:val="28"/>
                <w:sz w:val="28"/>
                <w:szCs w:val="28"/>
                <w:lang w:val="en-US" w:eastAsia="ru-RU"/>
              </w:rPr>
              <w:t>CD</w:t>
            </w:r>
            <w:r w:rsidRPr="007812E5">
              <w:rPr>
                <w:rFonts w:ascii="Times New Roman" w:eastAsia="Calibri" w:hAnsi="Times New Roman" w:cs="Times New Roman"/>
                <w:bCs/>
                <w:iCs/>
                <w:kern w:val="28"/>
                <w:sz w:val="28"/>
                <w:szCs w:val="28"/>
                <w:lang w:eastAsia="ru-RU"/>
              </w:rPr>
              <w:t xml:space="preserve"> </w:t>
            </w:r>
            <w:r w:rsidRPr="007812E5">
              <w:rPr>
                <w:rFonts w:ascii="Times New Roman" w:eastAsia="Calibri" w:hAnsi="Times New Roman" w:cs="Times New Roman"/>
                <w:bCs/>
                <w:iCs/>
                <w:kern w:val="28"/>
                <w:sz w:val="28"/>
                <w:szCs w:val="28"/>
                <w:lang w:val="en-US" w:eastAsia="ru-RU"/>
              </w:rPr>
              <w:lastRenderedPageBreak/>
              <w:t>ROM</w:t>
            </w:r>
            <w:r w:rsidRPr="007812E5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2BC" w:rsidRPr="007812E5" w:rsidRDefault="000922BC" w:rsidP="00AE62D2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Адрес в сети  конференции</w:t>
            </w:r>
          </w:p>
          <w:p w:rsidR="000922BC" w:rsidRPr="007812E5" w:rsidRDefault="00CF5DC6" w:rsidP="00AE62D2">
            <w:pPr>
              <w:widowControl w:val="0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0000FF"/>
                <w:kern w:val="28"/>
                <w:sz w:val="28"/>
                <w:szCs w:val="28"/>
                <w:lang w:eastAsia="ru-RU"/>
              </w:rPr>
            </w:pPr>
            <w:hyperlink r:id="rId12" w:anchor="sbornik" w:history="1">
              <w:r w:rsidR="000922BC" w:rsidRPr="007812E5">
                <w:rPr>
                  <w:rFonts w:ascii="Calibri" w:eastAsia="Times New Roman" w:hAnsi="Calibri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http://www.da-igra.ru/#sbornik</w:t>
              </w:r>
            </w:hyperlink>
          </w:p>
        </w:tc>
        <w:tc>
          <w:tcPr>
            <w:tcW w:w="2525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Шабанова Ирина Сергеевна</w:t>
            </w:r>
          </w:p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0922BC" w:rsidRPr="007812E5" w:rsidTr="00EB52CE">
        <w:trPr>
          <w:trHeight w:val="3391"/>
        </w:trPr>
        <w:tc>
          <w:tcPr>
            <w:tcW w:w="2569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Научно-практическая конференция «Грани вдохновения: актуальные практики дошкольного образования»</w:t>
            </w:r>
          </w:p>
        </w:tc>
        <w:tc>
          <w:tcPr>
            <w:tcW w:w="2304" w:type="dxa"/>
          </w:tcPr>
          <w:p w:rsidR="000922BC" w:rsidRPr="007812E5" w:rsidRDefault="000922BC" w:rsidP="00AE62D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Эксперимент, как метод формирования </w:t>
            </w:r>
            <w:proofErr w:type="spellStart"/>
            <w:r w:rsidRPr="007812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просоциальных</w:t>
            </w:r>
            <w:proofErr w:type="spellEnd"/>
            <w:r w:rsidRPr="007812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отношений  дошкольников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Материалы Территориальной педагогической научно-практической конференции «Грани вдохновения: актуальные практики дошкольного образования» Сборник 3 нравственное воспитание, 2017 год</w:t>
            </w:r>
          </w:p>
          <w:p w:rsidR="000922BC" w:rsidRPr="007812E5" w:rsidRDefault="000922BC" w:rsidP="00AE62D2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 в сети  </w:t>
            </w:r>
            <w:hyperlink r:id="rId13" w:history="1">
              <w:r w:rsidRPr="007812E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http://mkdou6.org.ru</w:t>
              </w:r>
            </w:hyperlink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</w:p>
        </w:tc>
        <w:tc>
          <w:tcPr>
            <w:tcW w:w="1673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  <w:tc>
          <w:tcPr>
            <w:tcW w:w="2525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Шабанова Ирина Сергеевна</w:t>
            </w:r>
          </w:p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0922BC" w:rsidRPr="007812E5" w:rsidTr="00EB52CE">
        <w:tc>
          <w:tcPr>
            <w:tcW w:w="2569" w:type="dxa"/>
          </w:tcPr>
          <w:p w:rsidR="000922BC" w:rsidRPr="007812E5" w:rsidRDefault="000922BC" w:rsidP="00AE62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года- 2016</w:t>
            </w:r>
          </w:p>
          <w:p w:rsidR="000922BC" w:rsidRPr="007812E5" w:rsidRDefault="000922BC" w:rsidP="00AE62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</w:tcPr>
          <w:p w:rsidR="000922BC" w:rsidRPr="007812E5" w:rsidRDefault="000922BC" w:rsidP="00AE62D2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педагогической деятельности за 3 года</w:t>
            </w:r>
          </w:p>
          <w:p w:rsidR="000922BC" w:rsidRPr="007812E5" w:rsidRDefault="000922BC" w:rsidP="00AE62D2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22BC" w:rsidRPr="007812E5" w:rsidRDefault="000922BC" w:rsidP="00AE62D2">
            <w:pPr>
              <w:widowControl w:val="0"/>
              <w:tabs>
                <w:tab w:val="left" w:pos="72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</w:t>
            </w:r>
          </w:p>
          <w:p w:rsidR="000922BC" w:rsidRPr="007812E5" w:rsidRDefault="000922BC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0922BC" w:rsidRPr="007812E5" w:rsidRDefault="000922BC" w:rsidP="00AE62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Шабанова Ирина Сергеевна</w:t>
            </w:r>
          </w:p>
          <w:p w:rsidR="000922BC" w:rsidRPr="007812E5" w:rsidRDefault="000922BC" w:rsidP="00AE62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>Гизатулина</w:t>
            </w:r>
            <w:proofErr w:type="spell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Людмила Сергеевна</w:t>
            </w:r>
          </w:p>
        </w:tc>
      </w:tr>
      <w:tr w:rsidR="000922BC" w:rsidRPr="007812E5" w:rsidTr="00EB52CE">
        <w:trPr>
          <w:trHeight w:val="46"/>
        </w:trPr>
        <w:tc>
          <w:tcPr>
            <w:tcW w:w="2569" w:type="dxa"/>
            <w:vMerge w:val="restart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Педагогический Форум – 2017</w:t>
            </w:r>
          </w:p>
        </w:tc>
        <w:tc>
          <w:tcPr>
            <w:tcW w:w="2304" w:type="dxa"/>
          </w:tcPr>
          <w:p w:rsidR="000922BC" w:rsidRPr="007812E5" w:rsidRDefault="000922BC" w:rsidP="00AE62D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секция» «</w:t>
            </w:r>
            <w:r w:rsidRPr="007812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ФГОС 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ДО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673" w:type="dxa"/>
            <w:vMerge w:val="restart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2017</w:t>
            </w:r>
          </w:p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2525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Метелева Г.И</w:t>
            </w:r>
          </w:p>
        </w:tc>
      </w:tr>
      <w:tr w:rsidR="000922BC" w:rsidRPr="007812E5" w:rsidTr="00EB52CE">
        <w:trPr>
          <w:trHeight w:val="257"/>
        </w:trPr>
        <w:tc>
          <w:tcPr>
            <w:tcW w:w="2569" w:type="dxa"/>
            <w:vMerge/>
          </w:tcPr>
          <w:p w:rsidR="000922BC" w:rsidRPr="007812E5" w:rsidRDefault="000922BC" w:rsidP="00AE62D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</w:tcPr>
          <w:p w:rsidR="000922BC" w:rsidRPr="00547CD9" w:rsidRDefault="000922BC" w:rsidP="00AE62D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Эксперимент, как метод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формирования </w:t>
            </w:r>
            <w:proofErr w:type="spell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просоциальных</w:t>
            </w:r>
            <w:proofErr w:type="spell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отношений  дошкольников</w:t>
            </w:r>
          </w:p>
        </w:tc>
        <w:tc>
          <w:tcPr>
            <w:tcW w:w="1673" w:type="dxa"/>
            <w:vMerge/>
          </w:tcPr>
          <w:p w:rsidR="000922BC" w:rsidRPr="007812E5" w:rsidRDefault="000922BC" w:rsidP="00AE62D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Шабанова И.</w:t>
            </w:r>
            <w:proofErr w:type="gram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0922BC" w:rsidRPr="007812E5" w:rsidTr="00EB52CE">
        <w:trPr>
          <w:trHeight w:val="1101"/>
        </w:trPr>
        <w:tc>
          <w:tcPr>
            <w:tcW w:w="2569" w:type="dxa"/>
            <w:vMerge/>
          </w:tcPr>
          <w:p w:rsidR="000922BC" w:rsidRPr="007812E5" w:rsidRDefault="000922BC" w:rsidP="00AE62D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</w:tcPr>
          <w:p w:rsidR="000922BC" w:rsidRPr="007812E5" w:rsidRDefault="000922BC" w:rsidP="00AE62D2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опыта на тему: Инновационное дидактическое средство обучения и развития ребенка в технологии «</w:t>
            </w:r>
            <w:proofErr w:type="spell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Лэпбук</w:t>
            </w:r>
            <w:proofErr w:type="spellEnd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73" w:type="dxa"/>
            <w:vMerge/>
          </w:tcPr>
          <w:p w:rsidR="000922BC" w:rsidRPr="007812E5" w:rsidRDefault="000922BC" w:rsidP="00AE62D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Пахомова О.А</w:t>
            </w:r>
          </w:p>
        </w:tc>
      </w:tr>
      <w:tr w:rsidR="000922BC" w:rsidRPr="007812E5" w:rsidTr="00EB52CE">
        <w:tc>
          <w:tcPr>
            <w:tcW w:w="2569" w:type="dxa"/>
          </w:tcPr>
          <w:p w:rsidR="000922BC" w:rsidRPr="007812E5" w:rsidRDefault="000922BC" w:rsidP="00AE62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 Фестиваль-выставка РФ образовательных учреждений</w:t>
            </w:r>
          </w:p>
        </w:tc>
        <w:tc>
          <w:tcPr>
            <w:tcW w:w="2304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Представление опыта работы детского сада</w:t>
            </w:r>
          </w:p>
        </w:tc>
        <w:tc>
          <w:tcPr>
            <w:tcW w:w="1673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 конкурс РФ</w:t>
            </w:r>
          </w:p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Лауреат конкурса Диплом лауреата-победителя</w:t>
            </w:r>
          </w:p>
        </w:tc>
        <w:tc>
          <w:tcPr>
            <w:tcW w:w="2525" w:type="dxa"/>
          </w:tcPr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Знак «</w:t>
            </w:r>
            <w:proofErr w:type="gramStart"/>
            <w:r w:rsidR="00D438ED"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аведующий года</w:t>
            </w:r>
            <w:proofErr w:type="gramEnd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0922BC" w:rsidRPr="007812E5" w:rsidRDefault="000922BC" w:rsidP="00AE62D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Коковина Н.А</w:t>
            </w:r>
          </w:p>
        </w:tc>
      </w:tr>
    </w:tbl>
    <w:p w:rsidR="00EB52CE" w:rsidRPr="007812E5" w:rsidRDefault="00EB52CE" w:rsidP="00AE6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2BC" w:rsidRPr="007812E5" w:rsidRDefault="00EB52CE" w:rsidP="00AE6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нового качества дошкольного образования и личности ребенка возможно, только при условии повышения уровня профессиональной компетентности педагогических работников. Администрация детского сада 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способствует творческому росту педагогов, формированию мотивации к самопознанию и саморазвитию. </w:t>
      </w:r>
    </w:p>
    <w:p w:rsidR="000922BC" w:rsidRPr="007812E5" w:rsidRDefault="000922BC" w:rsidP="00AE62D2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A001A" w:rsidRPr="007812E5" w:rsidRDefault="00BA001A" w:rsidP="00AE62D2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Информация о повышении квалификации руково</w:t>
      </w:r>
      <w:r w:rsidR="008658C5"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>дящих и педагогических кадров МА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 «Детский сад «</w:t>
      </w:r>
      <w:r w:rsidR="008658C5"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Колобок» 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>2017 учебном году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2108"/>
        <w:gridCol w:w="3576"/>
        <w:gridCol w:w="1701"/>
        <w:gridCol w:w="1842"/>
      </w:tblGrid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108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Наименование ОО </w:t>
            </w:r>
            <w:proofErr w:type="gramStart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реализующей</w:t>
            </w:r>
            <w:proofErr w:type="gramEnd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программу, семинар</w:t>
            </w:r>
          </w:p>
        </w:tc>
        <w:tc>
          <w:tcPr>
            <w:tcW w:w="3576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Наименование программы, вариативного модуля, семинара, объем часов</w:t>
            </w:r>
          </w:p>
        </w:tc>
        <w:tc>
          <w:tcPr>
            <w:tcW w:w="1701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1842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Кол-во человек </w:t>
            </w:r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08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576" w:type="dxa"/>
          </w:tcPr>
          <w:p w:rsidR="00C74068" w:rsidRPr="007812E5" w:rsidRDefault="00C74068" w:rsidP="00AE62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Деятельность музыкального руководителя в условиях реализации федерального государственного образовательного стандарта дошкольного образования Содержание работы методического объединения музыкальных </w:t>
            </w: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руководителей дошкольных образовательных организаций (8 час.) (2017 г.)</w:t>
            </w:r>
          </w:p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001A" w:rsidRPr="007812E5" w:rsidRDefault="00C74068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25.09-29.09.2017</w:t>
            </w:r>
          </w:p>
        </w:tc>
        <w:tc>
          <w:tcPr>
            <w:tcW w:w="1842" w:type="dxa"/>
          </w:tcPr>
          <w:p w:rsidR="00BA001A" w:rsidRPr="007812E5" w:rsidRDefault="00C74068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Бобин С.А</w:t>
            </w:r>
            <w:r w:rsidR="00BA001A"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2108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576" w:type="dxa"/>
          </w:tcPr>
          <w:p w:rsidR="00C74068" w:rsidRPr="007812E5" w:rsidRDefault="00C74068" w:rsidP="00AE62D2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Физическое развитие детей дошкольного возраста (16 час.)</w:t>
            </w: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547CD9" w:rsidRDefault="00A4723C" w:rsidP="00AE62D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04.</w:t>
            </w:r>
            <w:r w:rsidR="00C74068" w:rsidRPr="007812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05.10.</w:t>
            </w:r>
          </w:p>
          <w:p w:rsidR="00C74068" w:rsidRPr="007812E5" w:rsidRDefault="00C74068" w:rsidP="00AE62D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</w:t>
            </w: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</w:tcPr>
          <w:p w:rsidR="00BA001A" w:rsidRPr="007812E5" w:rsidRDefault="00C74068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Гордеева И.</w:t>
            </w:r>
            <w:proofErr w:type="gramStart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gramEnd"/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08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576" w:type="dxa"/>
          </w:tcPr>
          <w:p w:rsidR="00C74068" w:rsidRPr="007812E5" w:rsidRDefault="00C74068" w:rsidP="00AE62D2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Проектирование деятельности педагога дошкольного образования в соответствии с федеральным государственным образовательным стандартом дошкольного образования (16 час.) (2017 г.)</w:t>
            </w:r>
          </w:p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547CD9" w:rsidRDefault="00C74068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06.03-07.03.</w:t>
            </w:r>
          </w:p>
          <w:p w:rsidR="00BA001A" w:rsidRPr="007812E5" w:rsidRDefault="00C74068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1842" w:type="dxa"/>
          </w:tcPr>
          <w:p w:rsidR="00BA001A" w:rsidRPr="007812E5" w:rsidRDefault="00C74068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Гребенкина</w:t>
            </w:r>
            <w:proofErr w:type="spellEnd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И.А</w:t>
            </w:r>
          </w:p>
          <w:p w:rsidR="00C74068" w:rsidRPr="007812E5" w:rsidRDefault="00C74068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08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576" w:type="dxa"/>
          </w:tcPr>
          <w:p w:rsidR="00BA001A" w:rsidRPr="007812E5" w:rsidRDefault="00C74068" w:rsidP="00AE62D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«Современные педагогические технологии в условиях реализации федерального государственного образовательного стандарта дошкольного образования» (40 часов). 2017 год. </w:t>
            </w:r>
          </w:p>
        </w:tc>
        <w:tc>
          <w:tcPr>
            <w:tcW w:w="1701" w:type="dxa"/>
          </w:tcPr>
          <w:p w:rsidR="00547CD9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10.09-15.09.</w:t>
            </w:r>
          </w:p>
          <w:p w:rsidR="00BA001A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1842" w:type="dxa"/>
          </w:tcPr>
          <w:p w:rsidR="00BA001A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Гужова</w:t>
            </w:r>
            <w:proofErr w:type="spellEnd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Г.В.</w:t>
            </w:r>
          </w:p>
        </w:tc>
      </w:tr>
      <w:tr w:rsidR="006405E6" w:rsidRPr="007812E5" w:rsidTr="00547CD9">
        <w:tc>
          <w:tcPr>
            <w:tcW w:w="520" w:type="dxa"/>
          </w:tcPr>
          <w:p w:rsidR="006405E6" w:rsidRPr="007812E5" w:rsidRDefault="006405E6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08" w:type="dxa"/>
          </w:tcPr>
          <w:p w:rsidR="006405E6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576" w:type="dxa"/>
          </w:tcPr>
          <w:p w:rsidR="006405E6" w:rsidRPr="007812E5" w:rsidRDefault="006405E6" w:rsidP="00AE62D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«Современные педагогические технологии в условиях реализации федерального государственного образовательного стандарта дошкольного образования» (40 часов). 2017 год. </w:t>
            </w:r>
          </w:p>
        </w:tc>
        <w:tc>
          <w:tcPr>
            <w:tcW w:w="1701" w:type="dxa"/>
          </w:tcPr>
          <w:p w:rsidR="00547CD9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10.09-15.09.</w:t>
            </w:r>
          </w:p>
          <w:p w:rsidR="006405E6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1842" w:type="dxa"/>
          </w:tcPr>
          <w:p w:rsidR="006405E6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Дегтярева О.Ф.</w:t>
            </w:r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08" w:type="dxa"/>
          </w:tcPr>
          <w:p w:rsidR="00BA001A" w:rsidRPr="007812E5" w:rsidRDefault="006405E6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576" w:type="dxa"/>
          </w:tcPr>
          <w:p w:rsidR="00BA001A" w:rsidRPr="007812E5" w:rsidRDefault="006405E6" w:rsidP="00547CD9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ОП: Индивидуализация развивающей предметно-пространственной среды в ДОО: проектирование и создание» (32 час.) </w:t>
            </w:r>
          </w:p>
        </w:tc>
        <w:tc>
          <w:tcPr>
            <w:tcW w:w="1701" w:type="dxa"/>
          </w:tcPr>
          <w:p w:rsidR="00547CD9" w:rsidRDefault="00547CD9" w:rsidP="00AE62D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27.11-</w:t>
            </w:r>
            <w:r w:rsidR="006405E6" w:rsidRPr="007812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30.11.</w:t>
            </w:r>
          </w:p>
          <w:p w:rsidR="00BA001A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1842" w:type="dxa"/>
          </w:tcPr>
          <w:p w:rsidR="00BA001A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Запевалова</w:t>
            </w:r>
            <w:proofErr w:type="spellEnd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К.А</w:t>
            </w:r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108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ГАОУ ДПО </w:t>
            </w: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«ИРО»</w:t>
            </w:r>
          </w:p>
        </w:tc>
        <w:tc>
          <w:tcPr>
            <w:tcW w:w="3576" w:type="dxa"/>
          </w:tcPr>
          <w:p w:rsidR="006405E6" w:rsidRPr="007812E5" w:rsidRDefault="006405E6" w:rsidP="00547CD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Индивидуализация </w:t>
            </w: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образовательной деятельности в педагогической практике воспитателя» (40 час.) </w:t>
            </w:r>
          </w:p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547CD9" w:rsidRDefault="00547CD9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04.12 -</w:t>
            </w:r>
            <w:r w:rsidR="006405E6"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08.12.</w:t>
            </w:r>
          </w:p>
          <w:p w:rsidR="00BA001A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1842" w:type="dxa"/>
          </w:tcPr>
          <w:p w:rsidR="00BA001A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Казанцева </w:t>
            </w: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Р.О</w:t>
            </w:r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2108" w:type="dxa"/>
          </w:tcPr>
          <w:p w:rsidR="00BA001A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576" w:type="dxa"/>
          </w:tcPr>
          <w:p w:rsidR="00BA001A" w:rsidRPr="007812E5" w:rsidRDefault="006405E6" w:rsidP="00547CD9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Формирование мотивационной готовности детей к обучению в школе». </w:t>
            </w:r>
          </w:p>
        </w:tc>
        <w:tc>
          <w:tcPr>
            <w:tcW w:w="1701" w:type="dxa"/>
          </w:tcPr>
          <w:p w:rsidR="00BA001A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01.02- 02.02 2017</w:t>
            </w:r>
          </w:p>
        </w:tc>
        <w:tc>
          <w:tcPr>
            <w:tcW w:w="1842" w:type="dxa"/>
          </w:tcPr>
          <w:p w:rsidR="00BA001A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Пахомова О.А</w:t>
            </w:r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108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576" w:type="dxa"/>
          </w:tcPr>
          <w:p w:rsidR="00BA001A" w:rsidRPr="00547CD9" w:rsidRDefault="006405E6" w:rsidP="00547CD9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Проектирование деятельности педагога дошкольного образования в соответствии с федеральным государственным образовательным стандартом дошкольного образования (16 час.) (2017 г.)</w:t>
            </w:r>
          </w:p>
        </w:tc>
        <w:tc>
          <w:tcPr>
            <w:tcW w:w="1701" w:type="dxa"/>
          </w:tcPr>
          <w:p w:rsidR="00BA001A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06.03-07.03.2017</w:t>
            </w:r>
          </w:p>
        </w:tc>
        <w:tc>
          <w:tcPr>
            <w:tcW w:w="1842" w:type="dxa"/>
          </w:tcPr>
          <w:p w:rsidR="00BA001A" w:rsidRPr="007812E5" w:rsidRDefault="006405E6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Панова С.</w:t>
            </w:r>
            <w:proofErr w:type="gram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  <w:proofErr w:type="gramEnd"/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108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576" w:type="dxa"/>
          </w:tcPr>
          <w:p w:rsidR="00BA001A" w:rsidRPr="007812E5" w:rsidRDefault="00320CE2" w:rsidP="00547CD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Комплексный консалтинг как инновационная технология работы с родителями. (24час)</w:t>
            </w:r>
          </w:p>
        </w:tc>
        <w:tc>
          <w:tcPr>
            <w:tcW w:w="1701" w:type="dxa"/>
          </w:tcPr>
          <w:p w:rsidR="00BA001A" w:rsidRPr="007812E5" w:rsidRDefault="00320CE2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27.02- 01.03.2017</w:t>
            </w:r>
          </w:p>
        </w:tc>
        <w:tc>
          <w:tcPr>
            <w:tcW w:w="1842" w:type="dxa"/>
          </w:tcPr>
          <w:p w:rsidR="00BA001A" w:rsidRPr="007812E5" w:rsidRDefault="00320CE2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Семенова Е.</w:t>
            </w:r>
            <w:proofErr w:type="gramStart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08" w:type="dxa"/>
          </w:tcPr>
          <w:p w:rsidR="00BA001A" w:rsidRPr="007812E5" w:rsidRDefault="00391A5A" w:rsidP="00AE62D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Учебный центр «Всеобуч» ООО «Агентство информационных и социальных технологий».   </w:t>
            </w:r>
          </w:p>
          <w:p w:rsidR="00391A5A" w:rsidRPr="007812E5" w:rsidRDefault="00391A5A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</w:pPr>
            <w:r w:rsidRPr="007812E5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Дистанционно</w:t>
            </w:r>
          </w:p>
        </w:tc>
        <w:tc>
          <w:tcPr>
            <w:tcW w:w="3576" w:type="dxa"/>
          </w:tcPr>
          <w:p w:rsidR="00BA001A" w:rsidRPr="007812E5" w:rsidRDefault="00391A5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812E5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«Оказание первой помощи»  - 24 часа</w:t>
            </w:r>
          </w:p>
        </w:tc>
        <w:tc>
          <w:tcPr>
            <w:tcW w:w="1701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Май 2017</w:t>
            </w:r>
          </w:p>
        </w:tc>
        <w:tc>
          <w:tcPr>
            <w:tcW w:w="1842" w:type="dxa"/>
          </w:tcPr>
          <w:p w:rsidR="00BA001A" w:rsidRPr="007812E5" w:rsidRDefault="00391A5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42 педагога</w:t>
            </w:r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08" w:type="dxa"/>
          </w:tcPr>
          <w:p w:rsidR="00BA001A" w:rsidRPr="007812E5" w:rsidRDefault="00391A5A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АНО ДПО Учебный центр «Навигатор обучения».  </w:t>
            </w:r>
          </w:p>
        </w:tc>
        <w:tc>
          <w:tcPr>
            <w:tcW w:w="3576" w:type="dxa"/>
          </w:tcPr>
          <w:p w:rsidR="00BA001A" w:rsidRPr="007812E5" w:rsidRDefault="00391A5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«Организация инклюзивного образования  детей с ограниченными возможностями здоровья в ДОО». (24 часа)</w:t>
            </w:r>
          </w:p>
        </w:tc>
        <w:tc>
          <w:tcPr>
            <w:tcW w:w="1701" w:type="dxa"/>
          </w:tcPr>
          <w:p w:rsidR="00BA001A" w:rsidRPr="007812E5" w:rsidRDefault="00391A5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  <w:r w:rsidR="00BA001A"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2017</w:t>
            </w:r>
          </w:p>
        </w:tc>
        <w:tc>
          <w:tcPr>
            <w:tcW w:w="1842" w:type="dxa"/>
          </w:tcPr>
          <w:p w:rsidR="00BA001A" w:rsidRPr="007812E5" w:rsidRDefault="00391A5A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30 педагогов</w:t>
            </w:r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08" w:type="dxa"/>
          </w:tcPr>
          <w:p w:rsidR="00BA001A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Уральский региональный  учебный центр «Новатор»</w:t>
            </w:r>
          </w:p>
        </w:tc>
        <w:tc>
          <w:tcPr>
            <w:tcW w:w="3576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Пожарно-технический минимум для рук</w:t>
            </w:r>
            <w:r w:rsidR="00A922A8"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оводителей, специалистов.</w:t>
            </w:r>
          </w:p>
        </w:tc>
        <w:tc>
          <w:tcPr>
            <w:tcW w:w="1701" w:type="dxa"/>
          </w:tcPr>
          <w:p w:rsidR="00BA001A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r w:rsidR="00BA001A"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1842" w:type="dxa"/>
          </w:tcPr>
          <w:p w:rsidR="00BA001A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Метелева Г.И.</w:t>
            </w:r>
          </w:p>
          <w:p w:rsidR="00A922A8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Дорохина</w:t>
            </w:r>
            <w:proofErr w:type="spellEnd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Т.Л</w:t>
            </w:r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08" w:type="dxa"/>
          </w:tcPr>
          <w:p w:rsidR="00BA001A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Уральский региональный  учебный центр </w:t>
            </w:r>
            <w:r w:rsidRPr="007812E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«Новатор»</w:t>
            </w:r>
          </w:p>
        </w:tc>
        <w:tc>
          <w:tcPr>
            <w:tcW w:w="3576" w:type="dxa"/>
          </w:tcPr>
          <w:p w:rsidR="00BA001A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Программа по охране труда для руководителей и специалистов</w:t>
            </w:r>
          </w:p>
        </w:tc>
        <w:tc>
          <w:tcPr>
            <w:tcW w:w="1701" w:type="dxa"/>
          </w:tcPr>
          <w:p w:rsidR="00BA001A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26.04</w:t>
            </w:r>
            <w:r w:rsidR="00BA001A"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.2017</w:t>
            </w:r>
          </w:p>
        </w:tc>
        <w:tc>
          <w:tcPr>
            <w:tcW w:w="1842" w:type="dxa"/>
          </w:tcPr>
          <w:p w:rsidR="00A922A8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Коковина Н.А Метелева </w:t>
            </w: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Г.И.</w:t>
            </w:r>
          </w:p>
          <w:p w:rsidR="00BA001A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Дорохина</w:t>
            </w:r>
            <w:proofErr w:type="spellEnd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Т.Л</w:t>
            </w:r>
          </w:p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922A8" w:rsidRPr="007812E5" w:rsidTr="00547CD9">
        <w:trPr>
          <w:trHeight w:val="979"/>
        </w:trPr>
        <w:tc>
          <w:tcPr>
            <w:tcW w:w="520" w:type="dxa"/>
          </w:tcPr>
          <w:p w:rsidR="00A922A8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15</w:t>
            </w:r>
          </w:p>
        </w:tc>
        <w:tc>
          <w:tcPr>
            <w:tcW w:w="2108" w:type="dxa"/>
          </w:tcPr>
          <w:p w:rsidR="00A922A8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576" w:type="dxa"/>
          </w:tcPr>
          <w:p w:rsidR="00A922A8" w:rsidRPr="007812E5" w:rsidRDefault="00A922A8" w:rsidP="00AE62D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Современные подходы к организации деятельности педагога - психолога ДОО. 2017 год (24час)</w:t>
            </w:r>
          </w:p>
        </w:tc>
        <w:tc>
          <w:tcPr>
            <w:tcW w:w="1701" w:type="dxa"/>
          </w:tcPr>
          <w:p w:rsidR="00CA755D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27.02-01.03.</w:t>
            </w:r>
          </w:p>
          <w:p w:rsidR="00A922A8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842" w:type="dxa"/>
          </w:tcPr>
          <w:p w:rsidR="00A922A8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22A8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Шабанова И.</w:t>
            </w:r>
            <w:proofErr w:type="gram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A922A8" w:rsidRPr="007812E5" w:rsidTr="00547CD9">
        <w:trPr>
          <w:trHeight w:val="1738"/>
        </w:trPr>
        <w:tc>
          <w:tcPr>
            <w:tcW w:w="520" w:type="dxa"/>
          </w:tcPr>
          <w:p w:rsidR="00A922A8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108" w:type="dxa"/>
          </w:tcPr>
          <w:p w:rsidR="00A922A8" w:rsidRPr="007812E5" w:rsidRDefault="00A922A8" w:rsidP="00AE62D2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ООО «Интерактивные образовательные технологии» Центр дист</w:t>
            </w:r>
            <w:r w:rsidR="00CA755D"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анционного образования «РОСОБР»</w:t>
            </w:r>
          </w:p>
        </w:tc>
        <w:tc>
          <w:tcPr>
            <w:tcW w:w="3576" w:type="dxa"/>
          </w:tcPr>
          <w:p w:rsidR="00A922A8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Соблюдение требований законодательства к информационной открытости и ведению официального сайта образовательной организации в сети «Интернет». Удостоверение  861801513452 г. Ханты-Мансийск. 04.12.2017 года.</w:t>
            </w:r>
          </w:p>
        </w:tc>
        <w:tc>
          <w:tcPr>
            <w:tcW w:w="1701" w:type="dxa"/>
          </w:tcPr>
          <w:p w:rsidR="00A922A8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Декабрь 2017</w:t>
            </w:r>
          </w:p>
        </w:tc>
        <w:tc>
          <w:tcPr>
            <w:tcW w:w="1842" w:type="dxa"/>
          </w:tcPr>
          <w:p w:rsidR="00A922A8" w:rsidRPr="007812E5" w:rsidRDefault="00B14D1E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Шабанова И.</w:t>
            </w:r>
            <w:proofErr w:type="gram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BA001A" w:rsidRPr="007812E5" w:rsidTr="00547CD9">
        <w:tc>
          <w:tcPr>
            <w:tcW w:w="520" w:type="dxa"/>
          </w:tcPr>
          <w:p w:rsidR="00BA001A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08" w:type="dxa"/>
          </w:tcPr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ГАОУ ДПО «ИРО»</w:t>
            </w:r>
          </w:p>
        </w:tc>
        <w:tc>
          <w:tcPr>
            <w:tcW w:w="3576" w:type="dxa"/>
          </w:tcPr>
          <w:p w:rsidR="00320CE2" w:rsidRPr="007812E5" w:rsidRDefault="00320CE2" w:rsidP="00AE62D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профессиональных компетенций педагогов по обучению детей навыкам безопасного поведения на дорогах (16 час.) </w:t>
            </w:r>
          </w:p>
          <w:p w:rsidR="00BA001A" w:rsidRPr="007812E5" w:rsidRDefault="00BA001A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001A" w:rsidRPr="007812E5" w:rsidRDefault="00A922A8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1-2.04.2017</w:t>
            </w:r>
          </w:p>
        </w:tc>
        <w:tc>
          <w:tcPr>
            <w:tcW w:w="1842" w:type="dxa"/>
          </w:tcPr>
          <w:p w:rsidR="00BA001A" w:rsidRPr="007812E5" w:rsidRDefault="00320CE2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Широносова</w:t>
            </w:r>
            <w:proofErr w:type="spellEnd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Н.А</w:t>
            </w:r>
          </w:p>
        </w:tc>
      </w:tr>
      <w:tr w:rsidR="00437233" w:rsidRPr="007812E5" w:rsidTr="00547CD9">
        <w:trPr>
          <w:trHeight w:val="1001"/>
        </w:trPr>
        <w:tc>
          <w:tcPr>
            <w:tcW w:w="520" w:type="dxa"/>
          </w:tcPr>
          <w:p w:rsidR="00437233" w:rsidRPr="007812E5" w:rsidRDefault="00437233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</w:tcPr>
          <w:p w:rsidR="00437233" w:rsidRPr="007812E5" w:rsidRDefault="00437233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Учебный центр ООО «</w:t>
            </w:r>
            <w:proofErr w:type="spell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Астрон</w:t>
            </w:r>
            <w:proofErr w:type="spellEnd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76" w:type="dxa"/>
          </w:tcPr>
          <w:p w:rsidR="00437233" w:rsidRPr="007812E5" w:rsidRDefault="00437233" w:rsidP="00AE62D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доступности объектов образовательных организаций и услуг для инвалидов (24часа)</w:t>
            </w:r>
          </w:p>
        </w:tc>
        <w:tc>
          <w:tcPr>
            <w:tcW w:w="1701" w:type="dxa"/>
          </w:tcPr>
          <w:p w:rsidR="00437233" w:rsidRPr="007812E5" w:rsidRDefault="00437233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1-14.05.2017</w:t>
            </w:r>
          </w:p>
        </w:tc>
        <w:tc>
          <w:tcPr>
            <w:tcW w:w="1842" w:type="dxa"/>
          </w:tcPr>
          <w:p w:rsidR="00437233" w:rsidRPr="007812E5" w:rsidRDefault="00437233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Буркова Л.В.</w:t>
            </w:r>
          </w:p>
          <w:p w:rsidR="00437233" w:rsidRPr="007812E5" w:rsidRDefault="00437233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Худякова Т.</w:t>
            </w:r>
            <w:proofErr w:type="gramStart"/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437233" w:rsidRPr="007812E5" w:rsidRDefault="00437233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Коковина Н.А.</w:t>
            </w:r>
          </w:p>
          <w:p w:rsidR="00437233" w:rsidRPr="007812E5" w:rsidRDefault="00437233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Пичугина Л.А</w:t>
            </w:r>
          </w:p>
        </w:tc>
      </w:tr>
    </w:tbl>
    <w:p w:rsidR="00BA001A" w:rsidRPr="007812E5" w:rsidRDefault="00533C93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 В 2017 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год</w:t>
      </w:r>
      <w:r w:rsidRPr="007812E5">
        <w:rPr>
          <w:rFonts w:ascii="Times New Roman" w:eastAsia="Calibri" w:hAnsi="Times New Roman" w:cs="Times New Roman"/>
          <w:sz w:val="28"/>
          <w:szCs w:val="28"/>
        </w:rPr>
        <w:t>у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проведено </w:t>
      </w:r>
      <w:r w:rsidRPr="007812E5">
        <w:rPr>
          <w:rFonts w:ascii="Times New Roman" w:eastAsia="Calibri" w:hAnsi="Times New Roman" w:cs="Times New Roman"/>
          <w:sz w:val="28"/>
          <w:szCs w:val="28"/>
        </w:rPr>
        <w:t>4 заседания педагогических  советов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по совершенствованию работы педагогического коллектива в рамках реализации ФГОС дошкольного образования, методические совещания в рамках реализации годового плана работы. </w:t>
      </w:r>
    </w:p>
    <w:p w:rsidR="00CA755D" w:rsidRPr="007812E5" w:rsidRDefault="00CA755D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Условия, создаваемые администрацией детского сада, способствуют творческому росту педагогов, формированию мотивации к самопознанию и саморазвитию. Составлен график  квалификационных испытаний  педагогов, которым необходимо пройти аттестацию </w:t>
      </w:r>
      <w:r w:rsidR="00D438ED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2018 год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D85" w:rsidRPr="007812E5" w:rsidRDefault="004F0899" w:rsidP="00AE62D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2E5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</w:t>
      </w:r>
    </w:p>
    <w:p w:rsidR="0069371B" w:rsidRPr="007812E5" w:rsidRDefault="004F0899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lastRenderedPageBreak/>
        <w:t>В детском саду созданы помещения, в которых материалы, стимулирующие развитие детей, располагаются в разных функциональных пространствах. Это части помещения группы, которые названы «Кабинет», «Мастерская», «Изостудия», «Театр», «Уголок для игр», «Центр физического развития».</w:t>
      </w:r>
      <w:r w:rsidRPr="007812E5">
        <w:rPr>
          <w:sz w:val="28"/>
          <w:szCs w:val="28"/>
        </w:rPr>
        <w:t xml:space="preserve"> </w:t>
      </w:r>
    </w:p>
    <w:p w:rsidR="0069371B" w:rsidRPr="007812E5" w:rsidRDefault="0069371B" w:rsidP="00AE62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69371B" w:rsidRPr="007812E5" w:rsidRDefault="0069371B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Развивающая предметно-пространственная среда обеспечивает реализацию образовательной программы,  при организации инклюзивного образования - необходимые для него условия; 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ADBF3" wp14:editId="23D4C748">
                <wp:simplePos x="0" y="0"/>
                <wp:positionH relativeFrom="column">
                  <wp:posOffset>0</wp:posOffset>
                </wp:positionH>
                <wp:positionV relativeFrom="paragraph">
                  <wp:posOffset>423545</wp:posOffset>
                </wp:positionV>
                <wp:extent cx="1714500" cy="457200"/>
                <wp:effectExtent l="13335" t="7620" r="5715" b="11430"/>
                <wp:wrapNone/>
                <wp:docPr id="20" name="Блок-схема: сохраненные данны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D9" w:rsidRDefault="00547CD9" w:rsidP="0089222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Физкультурный зал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20" o:spid="_x0000_s1026" type="#_x0000_t130" style="position:absolute;left:0;text-align:left;margin-left:0;margin-top:33.35pt;width:13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" fillcolor="#cff">
                <v:textbox>
                  <w:txbxContent>
                    <w:p w:rsidR="00CA1249" w:rsidRDefault="00CA1249" w:rsidP="0089222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Физкультурный зал</w:t>
                      </w:r>
                    </w:p>
                  </w:txbxContent>
                </v:textbox>
              </v:shape>
            </w:pict>
          </mc:Fallback>
        </mc:AlternateContent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EDCC01" wp14:editId="21B81AB5">
            <wp:simplePos x="0" y="0"/>
            <wp:positionH relativeFrom="column">
              <wp:posOffset>1485900</wp:posOffset>
            </wp:positionH>
            <wp:positionV relativeFrom="paragraph">
              <wp:posOffset>423545</wp:posOffset>
            </wp:positionV>
            <wp:extent cx="504825" cy="504825"/>
            <wp:effectExtent l="0" t="0" r="9525" b="9525"/>
            <wp:wrapNone/>
            <wp:docPr id="19" name="Рисунок 19" descr="D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DAR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E54B26" wp14:editId="2D80CFE4">
                <wp:simplePos x="0" y="0"/>
                <wp:positionH relativeFrom="column">
                  <wp:posOffset>2286000</wp:posOffset>
                </wp:positionH>
                <wp:positionV relativeFrom="paragraph">
                  <wp:posOffset>188595</wp:posOffset>
                </wp:positionV>
                <wp:extent cx="1371600" cy="457200"/>
                <wp:effectExtent l="80010" t="10795" r="15240" b="8255"/>
                <wp:wrapNone/>
                <wp:docPr id="18" name="Блок-схема: сохраненные данны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71600" cy="4572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D9" w:rsidRDefault="00547CD9" w:rsidP="0089222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Логопункт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18" o:spid="_x0000_s1027" type="#_x0000_t130" style="position:absolute;left:0;text-align:left;margin-left:180pt;margin-top:14.85pt;width:108pt;height:36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" fillcolor="#cff">
                <v:textbox>
                  <w:txbxContent>
                    <w:p w:rsidR="00CA1249" w:rsidRDefault="00CA1249" w:rsidP="0089222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Логопункт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B42490" wp14:editId="36EB6DC6">
            <wp:simplePos x="0" y="0"/>
            <wp:positionH relativeFrom="column">
              <wp:posOffset>2628900</wp:posOffset>
            </wp:positionH>
            <wp:positionV relativeFrom="paragraph">
              <wp:posOffset>660400</wp:posOffset>
            </wp:positionV>
            <wp:extent cx="581025" cy="419100"/>
            <wp:effectExtent l="76200" t="114300" r="66675" b="114300"/>
            <wp:wrapNone/>
            <wp:docPr id="17" name="Рисунок 17" descr="HH0052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HH00526_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57940"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F0705" wp14:editId="071D063D">
                <wp:simplePos x="0" y="0"/>
                <wp:positionH relativeFrom="column">
                  <wp:posOffset>4343400</wp:posOffset>
                </wp:positionH>
                <wp:positionV relativeFrom="paragraph">
                  <wp:posOffset>423545</wp:posOffset>
                </wp:positionV>
                <wp:extent cx="1371600" cy="571500"/>
                <wp:effectExtent l="70485" t="7620" r="15240" b="11430"/>
                <wp:wrapNone/>
                <wp:docPr id="16" name="Блок-схема: сохраненные данны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71600" cy="5715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D9" w:rsidRDefault="00547CD9" w:rsidP="0089222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Музей «Русская изба»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16" o:spid="_x0000_s1028" type="#_x0000_t130" style="position:absolute;left:0;text-align:left;margin-left:342pt;margin-top:33.35pt;width:108pt;height:4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" fillcolor="#cff">
                <v:textbox>
                  <w:txbxContent>
                    <w:p w:rsidR="00CA1249" w:rsidRDefault="00CA1249" w:rsidP="0089222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Музей «Русская изба»</w:t>
                      </w:r>
                    </w:p>
                  </w:txbxContent>
                </v:textbox>
              </v:shape>
            </w:pict>
          </mc:Fallback>
        </mc:AlternateContent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F850735" wp14:editId="2D7278AC">
            <wp:simplePos x="0" y="0"/>
            <wp:positionH relativeFrom="column">
              <wp:posOffset>4000500</wp:posOffset>
            </wp:positionH>
            <wp:positionV relativeFrom="paragraph">
              <wp:posOffset>423545</wp:posOffset>
            </wp:positionV>
            <wp:extent cx="409575" cy="571500"/>
            <wp:effectExtent l="0" t="0" r="9525" b="0"/>
            <wp:wrapNone/>
            <wp:docPr id="15" name="Рисунок 15" descr="DD001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DD00196_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066F5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B8C3CAC" wp14:editId="6E005252">
            <wp:simplePos x="0" y="0"/>
            <wp:positionH relativeFrom="column">
              <wp:posOffset>1618615</wp:posOffset>
            </wp:positionH>
            <wp:positionV relativeFrom="paragraph">
              <wp:posOffset>115570</wp:posOffset>
            </wp:positionV>
            <wp:extent cx="560705" cy="520065"/>
            <wp:effectExtent l="0" t="0" r="0" b="0"/>
            <wp:wrapTight wrapText="bothSides">
              <wp:wrapPolygon edited="0">
                <wp:start x="8806" y="1582"/>
                <wp:lineTo x="1468" y="5538"/>
                <wp:lineTo x="0" y="7912"/>
                <wp:lineTo x="0" y="20571"/>
                <wp:lineTo x="20548" y="20571"/>
                <wp:lineTo x="20548" y="7912"/>
                <wp:lineTo x="19080" y="5538"/>
                <wp:lineTo x="11742" y="1582"/>
                <wp:lineTo x="8806" y="1582"/>
              </wp:wrapPolygon>
            </wp:wrapTight>
            <wp:docPr id="23" name="Рисунок 23" descr="C:\Users\SaDik\Desktop\документы\Коллекция картинок (Microsoft)\AG001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документы\Коллекция картинок (Microsoft)\AG00163_.GIF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630AB4" wp14:editId="7B9E590E">
                <wp:simplePos x="0" y="0"/>
                <wp:positionH relativeFrom="column">
                  <wp:posOffset>118937</wp:posOffset>
                </wp:positionH>
                <wp:positionV relativeFrom="paragraph">
                  <wp:posOffset>45732</wp:posOffset>
                </wp:positionV>
                <wp:extent cx="1600200" cy="465826"/>
                <wp:effectExtent l="0" t="0" r="57150" b="10795"/>
                <wp:wrapNone/>
                <wp:docPr id="11" name="Блок-схема: сохраненные данны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65826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D9" w:rsidRDefault="00547CD9" w:rsidP="0089222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Кабинет конструирования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11" o:spid="_x0000_s1029" type="#_x0000_t130" style="position:absolute;left:0;text-align:left;margin-left:9.35pt;margin-top:3.6pt;width:126pt;height:3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" fillcolor="#cff">
                <v:textbox>
                  <w:txbxContent>
                    <w:p w:rsidR="00CA1249" w:rsidRDefault="00CA1249" w:rsidP="0089222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Кабинет конструирования</w:t>
                      </w:r>
                    </w:p>
                  </w:txbxContent>
                </v:textbox>
              </v:shape>
            </w:pict>
          </mc:Fallback>
        </mc:AlternateContent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CB5ABC" wp14:editId="0864A050">
                <wp:simplePos x="0" y="0"/>
                <wp:positionH relativeFrom="column">
                  <wp:posOffset>4343400</wp:posOffset>
                </wp:positionH>
                <wp:positionV relativeFrom="paragraph">
                  <wp:posOffset>46355</wp:posOffset>
                </wp:positionV>
                <wp:extent cx="1371600" cy="571500"/>
                <wp:effectExtent l="70485" t="10795" r="15240" b="8255"/>
                <wp:wrapNone/>
                <wp:docPr id="14" name="Блок-схема: сохраненные данны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71600" cy="5715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D9" w:rsidRDefault="00547CD9" w:rsidP="0089222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Лего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-с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тудия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14" o:spid="_x0000_s1030" type="#_x0000_t130" style="position:absolute;left:0;text-align:left;margin-left:342pt;margin-top:3.65pt;width:108pt;height:4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" fillcolor="#cff">
                <v:textbox>
                  <w:txbxContent>
                    <w:p w:rsidR="00CA1249" w:rsidRDefault="00CA1249" w:rsidP="0089222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Лего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-с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>тудия</w:t>
                      </w:r>
                    </w:p>
                  </w:txbxContent>
                </v:textbox>
              </v:shape>
            </w:pict>
          </mc:Fallback>
        </mc:AlternateContent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766D184" wp14:editId="5E806E1F">
            <wp:simplePos x="0" y="0"/>
            <wp:positionH relativeFrom="column">
              <wp:posOffset>2286000</wp:posOffset>
            </wp:positionH>
            <wp:positionV relativeFrom="paragraph">
              <wp:posOffset>507365</wp:posOffset>
            </wp:positionV>
            <wp:extent cx="1031240" cy="1043940"/>
            <wp:effectExtent l="95250" t="95250" r="92710" b="99060"/>
            <wp:wrapNone/>
            <wp:docPr id="12" name="Рисунок 12" descr="Колобок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Колобок девоч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40857">
                      <a:off x="0" y="0"/>
                      <a:ext cx="10312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547CD9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B3B7ED" wp14:editId="17A3DE8F">
                <wp:simplePos x="0" y="0"/>
                <wp:positionH relativeFrom="column">
                  <wp:posOffset>108585</wp:posOffset>
                </wp:positionH>
                <wp:positionV relativeFrom="paragraph">
                  <wp:posOffset>191135</wp:posOffset>
                </wp:positionV>
                <wp:extent cx="1600200" cy="465455"/>
                <wp:effectExtent l="0" t="0" r="57150" b="10795"/>
                <wp:wrapNone/>
                <wp:docPr id="2" name="Блок-схема: сохраненные данны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65455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D9" w:rsidRDefault="00547CD9" w:rsidP="00547CD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Кабинет хореографии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2" o:spid="_x0000_s1031" type="#_x0000_t130" style="position:absolute;left:0;text-align:left;margin-left:8.55pt;margin-top:15.05pt;width:126pt;height:3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" fillcolor="#cff">
                <v:textbox>
                  <w:txbxContent>
                    <w:p w:rsidR="00547CD9" w:rsidRDefault="00547CD9" w:rsidP="00547CD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Кабинет хореографии</w:t>
                      </w:r>
                    </w:p>
                  </w:txbxContent>
                </v:textbox>
              </v:shape>
            </w:pict>
          </mc:Fallback>
        </mc:AlternateConten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00D8BCF" wp14:editId="22B930EF">
            <wp:simplePos x="0" y="0"/>
            <wp:positionH relativeFrom="column">
              <wp:posOffset>1479550</wp:posOffset>
            </wp:positionH>
            <wp:positionV relativeFrom="paragraph">
              <wp:posOffset>135890</wp:posOffset>
            </wp:positionV>
            <wp:extent cx="485775" cy="685800"/>
            <wp:effectExtent l="19050" t="38100" r="85725" b="0"/>
            <wp:wrapNone/>
            <wp:docPr id="10" name="Рисунок 10" descr="BALLO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BALLOON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23817">
                      <a:off x="0" y="0"/>
                      <a:ext cx="485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5970529" wp14:editId="7DADD02E">
            <wp:simplePos x="0" y="0"/>
            <wp:positionH relativeFrom="column">
              <wp:posOffset>4457700</wp:posOffset>
            </wp:positionH>
            <wp:positionV relativeFrom="paragraph">
              <wp:posOffset>111125</wp:posOffset>
            </wp:positionV>
            <wp:extent cx="691515" cy="336550"/>
            <wp:effectExtent l="0" t="57150" r="13335" b="82550"/>
            <wp:wrapTight wrapText="bothSides">
              <wp:wrapPolygon edited="0">
                <wp:start x="15301" y="-1807"/>
                <wp:lineTo x="1733" y="-6227"/>
                <wp:lineTo x="-1429" y="19875"/>
                <wp:lineTo x="2613" y="21942"/>
                <wp:lineTo x="3334" y="21051"/>
                <wp:lineTo x="15024" y="20730"/>
                <wp:lineTo x="21371" y="13896"/>
                <wp:lineTo x="22520" y="4405"/>
                <wp:lineTo x="19343" y="260"/>
                <wp:lineTo x="15301" y="-1807"/>
              </wp:wrapPolygon>
            </wp:wrapTight>
            <wp:docPr id="8" name="Рисунок 8" descr="BO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BOOK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38638">
                      <a:off x="0" y="0"/>
                      <a:ext cx="69151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0187032" wp14:editId="1494EED5">
            <wp:simplePos x="0" y="0"/>
            <wp:positionH relativeFrom="column">
              <wp:posOffset>6578600</wp:posOffset>
            </wp:positionH>
            <wp:positionV relativeFrom="paragraph">
              <wp:posOffset>3779520</wp:posOffset>
            </wp:positionV>
            <wp:extent cx="2303780" cy="2143125"/>
            <wp:effectExtent l="114300" t="114300" r="115570" b="123825"/>
            <wp:wrapNone/>
            <wp:docPr id="7" name="Рисунок 7" descr="Колобок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Колобок девоч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143125"/>
                    </a:xfrm>
                    <a:prstGeom prst="rect">
                      <a:avLst/>
                    </a:prstGeom>
                    <a:solidFill>
                      <a:srgbClr val="FFCCFF"/>
                    </a:solidFill>
                    <a:ln w="114300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F67D47" wp14:editId="2230CC56">
                <wp:simplePos x="0" y="0"/>
                <wp:positionH relativeFrom="column">
                  <wp:posOffset>4112966</wp:posOffset>
                </wp:positionH>
                <wp:positionV relativeFrom="paragraph">
                  <wp:posOffset>132092</wp:posOffset>
                </wp:positionV>
                <wp:extent cx="1828800" cy="741680"/>
                <wp:effectExtent l="38100" t="0" r="19050" b="20320"/>
                <wp:wrapNone/>
                <wp:docPr id="6" name="Блок-схема: сохраненные данны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28800" cy="74168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D9" w:rsidRDefault="00547CD9" w:rsidP="0089222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Кабинет информационных технологий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6" o:spid="_x0000_s1032" type="#_x0000_t130" style="position:absolute;left:0;text-align:left;margin-left:323.85pt;margin-top:10.4pt;width:2in;height:58.4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" fillcolor="#cff">
                <v:textbox>
                  <w:txbxContent>
                    <w:p w:rsidR="00CA1249" w:rsidRDefault="00CA1249" w:rsidP="0089222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Кабинет информационных технологий</w:t>
                      </w:r>
                    </w:p>
                  </w:txbxContent>
                </v:textbox>
              </v:shape>
            </w:pict>
          </mc:Fallback>
        </mc:AlternateConten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547CD9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711D2D" wp14:editId="6F7930B2">
                <wp:simplePos x="0" y="0"/>
                <wp:positionH relativeFrom="column">
                  <wp:posOffset>165735</wp:posOffset>
                </wp:positionH>
                <wp:positionV relativeFrom="paragraph">
                  <wp:posOffset>12065</wp:posOffset>
                </wp:positionV>
                <wp:extent cx="1371600" cy="457200"/>
                <wp:effectExtent l="0" t="0" r="57150" b="19050"/>
                <wp:wrapNone/>
                <wp:docPr id="5" name="Блок-схема: сохраненные данны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D9" w:rsidRDefault="00547CD9" w:rsidP="0089222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Сенсорная комната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5" o:spid="_x0000_s1033" type="#_x0000_t130" style="position:absolute;left:0;text-align:left;margin-left:13.05pt;margin-top:.95pt;width:108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" fillcolor="#cff">
                <v:textbox>
                  <w:txbxContent>
                    <w:p w:rsidR="00547CD9" w:rsidRDefault="00547CD9" w:rsidP="0089222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Сенсорная комната</w:t>
                      </w:r>
                    </w:p>
                  </w:txbxContent>
                </v:textbox>
              </v:shape>
            </w:pict>
          </mc:Fallback>
        </mc:AlternateConten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8AB4972" wp14:editId="2E2D4C51">
            <wp:simplePos x="0" y="0"/>
            <wp:positionH relativeFrom="column">
              <wp:posOffset>3492500</wp:posOffset>
            </wp:positionH>
            <wp:positionV relativeFrom="paragraph">
              <wp:posOffset>121920</wp:posOffset>
            </wp:positionV>
            <wp:extent cx="438150" cy="443230"/>
            <wp:effectExtent l="0" t="0" r="0" b="0"/>
            <wp:wrapNone/>
            <wp:docPr id="4" name="Рисунок 4" descr="MUSIC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MUSICSY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8066F5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AD59838" wp14:editId="0F3D5930">
            <wp:simplePos x="0" y="0"/>
            <wp:positionH relativeFrom="column">
              <wp:posOffset>2129155</wp:posOffset>
            </wp:positionH>
            <wp:positionV relativeFrom="paragraph">
              <wp:posOffset>49530</wp:posOffset>
            </wp:positionV>
            <wp:extent cx="949960" cy="381000"/>
            <wp:effectExtent l="0" t="0" r="0" b="0"/>
            <wp:wrapNone/>
            <wp:docPr id="22" name="Рисунок 22" descr="C:\Users\SaDik\Desktop\документы\Коллекция картинок (Microsoft)\WB0175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документы\Коллекция картинок (Microsoft)\WB01750_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934CCC" wp14:editId="10F5F718">
                <wp:simplePos x="0" y="0"/>
                <wp:positionH relativeFrom="column">
                  <wp:posOffset>1115959</wp:posOffset>
                </wp:positionH>
                <wp:positionV relativeFrom="paragraph">
                  <wp:posOffset>148650</wp:posOffset>
                </wp:positionV>
                <wp:extent cx="1656080" cy="457200"/>
                <wp:effectExtent l="0" t="0" r="58420" b="19050"/>
                <wp:wrapNone/>
                <wp:docPr id="21" name="Блок-схема: сохраненные данны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4572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D9" w:rsidRDefault="00547CD9" w:rsidP="0089222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Кабинет ОБЖ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21" o:spid="_x0000_s1033" type="#_x0000_t130" style="position:absolute;left:0;text-align:left;margin-left:87.85pt;margin-top:11.7pt;width:130.4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" fillcolor="#cff">
                <v:textbox>
                  <w:txbxContent>
                    <w:p w:rsidR="00CA1249" w:rsidRDefault="00CA1249" w:rsidP="0089222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Кабинет ОБЖ</w:t>
                      </w:r>
                    </w:p>
                  </w:txbxContent>
                </v:textbox>
              </v:shape>
            </w:pict>
          </mc:Fallback>
        </mc:AlternateConten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15040C" wp14:editId="0C492045">
                <wp:simplePos x="0" y="0"/>
                <wp:positionH relativeFrom="column">
                  <wp:posOffset>3353219</wp:posOffset>
                </wp:positionH>
                <wp:positionV relativeFrom="paragraph">
                  <wp:posOffset>-635</wp:posOffset>
                </wp:positionV>
                <wp:extent cx="1656080" cy="457200"/>
                <wp:effectExtent l="0" t="0" r="58420" b="19050"/>
                <wp:wrapNone/>
                <wp:docPr id="3" name="Блок-схема: сохраненные данны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4572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D9" w:rsidRDefault="00547CD9" w:rsidP="0089222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Музыкальный зал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3" o:spid="_x0000_s1034" type="#_x0000_t130" style="position:absolute;left:0;text-align:left;margin-left:264.05pt;margin-top:-.05pt;width:130.4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" fillcolor="#cff">
                <v:textbox>
                  <w:txbxContent>
                    <w:p w:rsidR="00CA1249" w:rsidRDefault="00CA1249" w:rsidP="0089222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Музыкальный зал</w:t>
                      </w:r>
                    </w:p>
                  </w:txbxContent>
                </v:textbox>
              </v:shape>
            </w:pict>
          </mc:Fallback>
        </mc:AlternateConten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3E6D85" w:rsidP="00B356B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В детском саду имеются 2 музыкальных зала, 2 физкультурных зала,  2 спортивных площадки, 2 кабинета конструирования, 2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лего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-студии, сенсорная комната, кабинет  ОБЖ,   2 медицинских кабинета, 2 процедурных кабинета,  2 лого-пункта,  методический кабинет, кабинет информационных технологий, зал для занятий хореографией. </w:t>
      </w:r>
    </w:p>
    <w:p w:rsidR="004F0899" w:rsidRPr="00403CE1" w:rsidRDefault="008066F5" w:rsidP="00B356B9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Вывод: </w:t>
      </w:r>
      <w:r w:rsidRPr="007812E5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в детском </w:t>
      </w:r>
      <w:r w:rsidRPr="00403CE1">
        <w:rPr>
          <w:rFonts w:ascii="Times New Roman" w:hAnsi="Times New Roman" w:cs="Times New Roman"/>
          <w:sz w:val="28"/>
          <w:szCs w:val="28"/>
        </w:rPr>
        <w:t xml:space="preserve">саду соответствует всем требованиям, предъявляемым к среде ФГОС </w:t>
      </w:r>
      <w:proofErr w:type="gramStart"/>
      <w:r w:rsidRPr="00403CE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03CE1">
        <w:rPr>
          <w:rFonts w:ascii="Times New Roman" w:hAnsi="Times New Roman" w:cs="Times New Roman"/>
          <w:sz w:val="28"/>
          <w:szCs w:val="28"/>
        </w:rPr>
        <w:t>.</w:t>
      </w:r>
    </w:p>
    <w:p w:rsidR="00403CE1" w:rsidRDefault="00403CE1" w:rsidP="00B356B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CE1">
        <w:rPr>
          <w:rFonts w:ascii="Times New Roman" w:eastAsia="Calibri" w:hAnsi="Times New Roman" w:cs="Times New Roman"/>
          <w:b/>
          <w:sz w:val="28"/>
          <w:szCs w:val="28"/>
        </w:rPr>
        <w:t>Организация питания</w:t>
      </w: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03CE1" w:rsidRDefault="00B356B9" w:rsidP="00B356B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Питание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403CE1">
        <w:rPr>
          <w:rFonts w:ascii="Times New Roman" w:eastAsia="Calibri" w:hAnsi="Times New Roman" w:cs="Times New Roman"/>
          <w:sz w:val="28"/>
          <w:szCs w:val="28"/>
        </w:rPr>
        <w:t>детском саду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организовано на основе принципов ХАССП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соответствует санитарно-эпидемиологическим правилам и нормативам. В </w:t>
      </w:r>
      <w:r w:rsidR="00403CE1">
        <w:rPr>
          <w:rFonts w:ascii="Times New Roman" w:eastAsia="Calibri" w:hAnsi="Times New Roman" w:cs="Times New Roman"/>
          <w:sz w:val="28"/>
          <w:szCs w:val="28"/>
        </w:rPr>
        <w:t>детском саду организовано 3-х разовое питание: завтрак</w:t>
      </w:r>
      <w:r>
        <w:rPr>
          <w:rFonts w:ascii="Times New Roman" w:eastAsia="Calibri" w:hAnsi="Times New Roman" w:cs="Times New Roman"/>
          <w:sz w:val="28"/>
          <w:szCs w:val="28"/>
        </w:rPr>
        <w:t>, обед, полдник;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примерным </w:t>
      </w:r>
      <w:r w:rsidR="00403CE1">
        <w:rPr>
          <w:rFonts w:ascii="Times New Roman" w:eastAsia="Calibri" w:hAnsi="Times New Roman" w:cs="Times New Roman"/>
          <w:sz w:val="28"/>
          <w:szCs w:val="28"/>
        </w:rPr>
        <w:t>пятнадцатидневным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меню, составленным с учетом рекомендуемых среднесуточных норм для двух возра</w:t>
      </w:r>
      <w:r w:rsidR="00403CE1">
        <w:rPr>
          <w:rFonts w:ascii="Times New Roman" w:eastAsia="Calibri" w:hAnsi="Times New Roman" w:cs="Times New Roman"/>
          <w:sz w:val="28"/>
          <w:szCs w:val="28"/>
        </w:rPr>
        <w:t>стных категорий: для детей с 1,0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до 3-х лет и для детей от 3 до 7 лет. Комиссия </w:t>
      </w:r>
      <w:r w:rsidR="00403CE1">
        <w:rPr>
          <w:rFonts w:ascii="Times New Roman" w:eastAsia="Calibri" w:hAnsi="Times New Roman" w:cs="Times New Roman"/>
          <w:sz w:val="28"/>
          <w:szCs w:val="28"/>
        </w:rPr>
        <w:t xml:space="preserve">детского сада  совместно с родительским комитетом 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>осуществляет контроль за правильностью обработки продуктов, закладкой, выходом блюд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нормой выдачи детям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Пищеблок оснащен необходимым соврем</w:t>
      </w:r>
      <w:r>
        <w:rPr>
          <w:rFonts w:ascii="Times New Roman" w:eastAsia="Calibri" w:hAnsi="Times New Roman" w:cs="Times New Roman"/>
          <w:sz w:val="28"/>
          <w:szCs w:val="28"/>
        </w:rPr>
        <w:t>енным техническим оборудованием.</w:t>
      </w:r>
    </w:p>
    <w:p w:rsidR="00403CE1" w:rsidRPr="00B356B9" w:rsidRDefault="00403CE1" w:rsidP="00B356B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3CE1">
        <w:rPr>
          <w:rFonts w:ascii="Times New Roman" w:eastAsia="Calibri" w:hAnsi="Times New Roman" w:cs="Times New Roman"/>
          <w:b/>
          <w:sz w:val="28"/>
          <w:szCs w:val="28"/>
        </w:rPr>
        <w:t>Вывод</w:t>
      </w: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: Питание детей в ДОУ организовано в соответствии с </w:t>
      </w:r>
      <w:r>
        <w:rPr>
          <w:rFonts w:ascii="Times New Roman" w:eastAsia="Calibri" w:hAnsi="Times New Roman" w:cs="Times New Roman"/>
          <w:sz w:val="28"/>
          <w:szCs w:val="28"/>
        </w:rPr>
        <w:t>пятнадцатидневным</w:t>
      </w: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 меню и направлено на сохранение и укрепление здоровья воспитанников и на выполнение СанПиНа 2.</w:t>
      </w:r>
      <w:r w:rsidR="00B356B9">
        <w:rPr>
          <w:rFonts w:ascii="Times New Roman" w:eastAsia="Calibri" w:hAnsi="Times New Roman" w:cs="Times New Roman"/>
          <w:sz w:val="28"/>
          <w:szCs w:val="28"/>
        </w:rPr>
        <w:t>4.1.3049-13</w:t>
      </w:r>
    </w:p>
    <w:p w:rsidR="00B374D2" w:rsidRPr="007812E5" w:rsidRDefault="00B374D2" w:rsidP="00AE62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Итоги административно-хозяйственной работы и оценка материально-технических и </w:t>
      </w:r>
      <w:proofErr w:type="gramStart"/>
      <w:r w:rsidRPr="007812E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медико-социальных</w:t>
      </w:r>
      <w:proofErr w:type="gramEnd"/>
      <w:r w:rsidRPr="007812E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условий пребывания детей в ДОУ </w:t>
      </w:r>
    </w:p>
    <w:tbl>
      <w:tblPr>
        <w:tblStyle w:val="15"/>
        <w:tblW w:w="0" w:type="auto"/>
        <w:tblLayout w:type="fixed"/>
        <w:tblLook w:val="04A0" w:firstRow="1" w:lastRow="0" w:firstColumn="1" w:lastColumn="0" w:noHBand="0" w:noVBand="1"/>
      </w:tblPr>
      <w:tblGrid>
        <w:gridCol w:w="633"/>
        <w:gridCol w:w="3303"/>
        <w:gridCol w:w="5635"/>
      </w:tblGrid>
      <w:tr w:rsidR="00D438ED" w:rsidRPr="00D438ED" w:rsidTr="00403CE1"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D438E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D438E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D438ED" w:rsidRPr="00D438ED" w:rsidTr="00403CE1">
        <w:trPr>
          <w:trHeight w:val="2186"/>
        </w:trPr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пищеблок для соблюдения технологии приготовления сбалансированного  питания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Пароконвектомат-2шт., сковорода электрическая, мясорубка, кипятильник непрерывного действия, шкаф холодильный среднетемпературный, зонт вытяжной, стол производственный 750*450*860, ларь для овощей-2шт., доски разделочные-12 шт., холодильники «</w:t>
            </w:r>
            <w:proofErr w:type="spellStart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Rolsen</w:t>
            </w:r>
            <w:proofErr w:type="spellEnd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»- 2 шт.</w:t>
            </w:r>
          </w:p>
          <w:p w:rsidR="00D438ED" w:rsidRPr="00D438ED" w:rsidRDefault="00D438ED" w:rsidP="00AE62D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Ремонт мягкой кровли над пищеблоком корп.№1</w:t>
            </w:r>
          </w:p>
        </w:tc>
      </w:tr>
      <w:tr w:rsidR="00D438ED" w:rsidRPr="00D438ED" w:rsidTr="00403CE1"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прогулочные участки корпуса №1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Установка </w:t>
            </w:r>
            <w:proofErr w:type="gramStart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прогулочных</w:t>
            </w:r>
            <w:proofErr w:type="gramEnd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веранд-6 шт.</w:t>
            </w:r>
          </w:p>
        </w:tc>
      </w:tr>
      <w:tr w:rsidR="00D438ED" w:rsidRPr="00D438ED" w:rsidTr="00403CE1"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групповые комнаты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-стул детский - 20 шт., стол-парта двухместный -24 шт., столы -7 шт.,</w:t>
            </w:r>
          </w:p>
          <w:p w:rsidR="00D438ED" w:rsidRPr="00D438ED" w:rsidRDefault="00D438ED" w:rsidP="00AE62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бизиборд</w:t>
            </w:r>
            <w:proofErr w:type="spellEnd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Жужа</w:t>
            </w:r>
            <w:proofErr w:type="spellEnd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чудо-стол, стол-песочница</w:t>
            </w:r>
          </w:p>
          <w:p w:rsidR="00D438ED" w:rsidRPr="00D438ED" w:rsidRDefault="00D438ED" w:rsidP="00AE62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-посуда эмалированная, чайник, кастрюля, вилки, ложки, чашки, кружки, тарелки, дезинфицирующие средства, хозяйственный инвентарь.</w:t>
            </w:r>
            <w:proofErr w:type="gramEnd"/>
          </w:p>
          <w:p w:rsidR="00D438ED" w:rsidRPr="00D438ED" w:rsidRDefault="00D438ED" w:rsidP="00AE62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-постельное бельё-65 шт. </w:t>
            </w:r>
          </w:p>
          <w:p w:rsidR="00D438ED" w:rsidRPr="00D438ED" w:rsidRDefault="00D438ED" w:rsidP="00AE62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-елка искусственная - 6шт.</w:t>
            </w:r>
          </w:p>
        </w:tc>
      </w:tr>
      <w:tr w:rsidR="00D438ED" w:rsidRPr="00D438ED" w:rsidTr="00403CE1"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хозяйственных нужд 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хозяйственный инвентарь, «</w:t>
            </w:r>
            <w:proofErr w:type="spellStart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део</w:t>
            </w:r>
            <w:proofErr w:type="spellEnd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-хлор люкс», дезинфицирующие  и моющие средства, вакцина для сотрудников, порошок для стирки белья, рабочие костюмы для сотруднико</w:t>
            </w:r>
            <w:proofErr w:type="gramStart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в(</w:t>
            </w:r>
            <w:proofErr w:type="gramEnd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сторожа), средства личной гигиены, частичное обновление спецодежды сотрудников.</w:t>
            </w:r>
          </w:p>
        </w:tc>
      </w:tr>
      <w:tr w:rsidR="00D438ED" w:rsidRPr="00D438ED" w:rsidTr="00403CE1"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 зал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Акустическая система, стул детский для музыкальных залов - 70 шт.</w:t>
            </w:r>
          </w:p>
        </w:tc>
      </w:tr>
      <w:tr w:rsidR="00D438ED" w:rsidRPr="00D438ED" w:rsidTr="00403CE1"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учебного процесса воспитанников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8ED" w:rsidRPr="00D438ED" w:rsidRDefault="00D438ED" w:rsidP="00AE62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438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глина художественная, альбомы, краски акварельные, гуашь, бумага писчая, бумага цветная, картон белый, картон цветной, карандаши цветные, карандаши простые, бумага для рисования а-3, ватман,  рабочие тетради.</w:t>
            </w:r>
            <w:proofErr w:type="gramEnd"/>
          </w:p>
        </w:tc>
      </w:tr>
    </w:tbl>
    <w:p w:rsidR="00403CE1" w:rsidRDefault="00403CE1" w:rsidP="00403C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1FF0" w:rsidRPr="00403CE1" w:rsidRDefault="00403CE1" w:rsidP="00403C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Материально-техническая база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детского сада </w:t>
      </w:r>
      <w:r w:rsidRPr="00403CE1">
        <w:rPr>
          <w:rFonts w:ascii="Times New Roman" w:eastAsia="Calibri" w:hAnsi="Times New Roman" w:cs="Times New Roman"/>
          <w:sz w:val="28"/>
          <w:szCs w:val="28"/>
        </w:rPr>
        <w:t>находится в удовлетворительном состоянии. 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требований.</w:t>
      </w:r>
    </w:p>
    <w:p w:rsidR="00403CE1" w:rsidRPr="00403CE1" w:rsidRDefault="00403CE1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Для обеспечения безопасного пребывания детей, во всех помещениях установлена противопожарная электронная система. Для всех помещений имеется схема эвакуации. Комплексная безопасность в образовательном учреждении рассматривается как совокупность мер и мероприятий, осуществляемых во взаимодействии с органами власти, правоохранительными структурами, другими вспомогательными службами и общественными организациями, обеспечения безопасного функционирования образовательного учреждения, а также готовности сотрудников и обучающихся к рациональным действиям в чрезвычайных ситуациях. В </w:t>
      </w:r>
      <w:r w:rsidR="00547CD9">
        <w:rPr>
          <w:rFonts w:ascii="Times New Roman" w:eastAsia="Calibri" w:hAnsi="Times New Roman" w:cs="Times New Roman"/>
          <w:sz w:val="28"/>
          <w:szCs w:val="28"/>
        </w:rPr>
        <w:t>детском саду</w:t>
      </w: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 реализуются Паспорт антитеррористической защищенности и Паспорт комплексной безопасности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0899" w:rsidRPr="007812E5" w:rsidRDefault="00F81021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Учебно-методическое обеспечение  реализации </w:t>
      </w:r>
      <w:r w:rsidR="004F0899" w:rsidRPr="007812E5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программы в соответствии с ФГОС ДО соответствует на 90%.  </w:t>
      </w:r>
      <w:r w:rsidR="004F0899" w:rsidRPr="007812E5">
        <w:rPr>
          <w:rFonts w:ascii="Times New Roman" w:hAnsi="Times New Roman" w:cs="Times New Roman"/>
          <w:sz w:val="28"/>
          <w:szCs w:val="28"/>
        </w:rPr>
        <w:t>К программе разработан методический материал, состоящий из планов прямых образовательных ситуаций по всем образовательным областям для всех дошкольных возрастных групп, педагогической диагностики, методик психологической диагностики, конкретных материалов для детей и педагогов для проведения занятий по разделам «Сенсорное воспитание», «Конструирование», «Развитие экологических представлений», «Развитие элементов логического мышления», «Первоначальные</w:t>
      </w:r>
      <w:proofErr w:type="gramEnd"/>
      <w:r w:rsidR="004F0899" w:rsidRPr="007812E5">
        <w:rPr>
          <w:rFonts w:ascii="Times New Roman" w:hAnsi="Times New Roman" w:cs="Times New Roman"/>
          <w:sz w:val="28"/>
          <w:szCs w:val="28"/>
        </w:rPr>
        <w:t xml:space="preserve"> основы грамоты и развитие произвольных движений рук».</w:t>
      </w:r>
      <w:r w:rsidR="00B374D2" w:rsidRPr="007812E5">
        <w:rPr>
          <w:rFonts w:ascii="Times New Roman" w:eastAsia="Calibri" w:hAnsi="Times New Roman" w:cs="Times New Roman"/>
          <w:sz w:val="28"/>
          <w:szCs w:val="28"/>
        </w:rPr>
        <w:tab/>
      </w:r>
    </w:p>
    <w:p w:rsidR="00B374D2" w:rsidRPr="007812E5" w:rsidRDefault="00F81021" w:rsidP="00403C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внедрения компьютерных технологий предназначенных для улучшения качества образования закуплено современное техническое оснащение - мультимедийное оборудование, компьютеры во всех кабинетах: заведующего, методическом, медицинском, общем отделе, приобретены 4 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интерактивных доски, интерактивный стол, 2 </w:t>
      </w:r>
      <w:proofErr w:type="gram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скан-камеры</w:t>
      </w:r>
      <w:proofErr w:type="gram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812E5">
        <w:rPr>
          <w:rFonts w:ascii="Times New Roman" w:eastAsia="Calibri" w:hAnsi="Times New Roman" w:cs="Times New Roman"/>
          <w:sz w:val="28"/>
          <w:szCs w:val="28"/>
        </w:rPr>
        <w:t>Условия труда и жизн</w:t>
      </w:r>
      <w:r w:rsidR="004D1FF0" w:rsidRPr="007812E5">
        <w:rPr>
          <w:rFonts w:ascii="Times New Roman" w:eastAsia="Calibri" w:hAnsi="Times New Roman" w:cs="Times New Roman"/>
          <w:sz w:val="28"/>
          <w:szCs w:val="28"/>
        </w:rPr>
        <w:t xml:space="preserve">едеятельности детей безопасны. </w:t>
      </w:r>
    </w:p>
    <w:p w:rsidR="001130EA" w:rsidRPr="007812E5" w:rsidRDefault="00B374D2" w:rsidP="00403C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дошкольное учреждение имеет доступ к сети </w:t>
      </w:r>
      <w:proofErr w:type="spell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электронный почтовый ящик.  Пользование электронной почтой позволяет быстро получать информацию от различных учреждений и организаций и оперативно направлять ее в их адрес, что значительно экономит  время. Размещение информации производится регулярно на сайте </w:t>
      </w:r>
      <w:proofErr w:type="spellStart"/>
      <w:r w:rsidRPr="00781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reftkolobok</w:t>
      </w:r>
      <w:proofErr w:type="spell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781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что позволяет  своевременно довести ее до сведения родителей. </w:t>
      </w:r>
    </w:p>
    <w:p w:rsidR="00A76C9C" w:rsidRDefault="001130EA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="00B374D2"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74D2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информационных технологий в процесс управления детского сада</w:t>
      </w:r>
      <w:r w:rsidR="00547C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74D2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и в образовательный процесс, несомненно, ведёт к повышению качества и оперативности принимаемых управленческих решений и переход на более эффективные  формы  работы. Для более оперативного взаимодействия в учреждении требуется создать локальную сеть, позволяющую ускорить работу с информацией</w:t>
      </w:r>
      <w:r w:rsidR="00B374D2"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A001A" w:rsidRPr="007812E5" w:rsidRDefault="00BA001A" w:rsidP="00AE6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A001A" w:rsidRPr="007812E5" w:rsidRDefault="008B00F1" w:rsidP="00AE62D2">
      <w:pPr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812E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Функционирование внутренней системы оценки качества образования (ВСОКО)</w:t>
      </w:r>
    </w:p>
    <w:p w:rsidR="008B00F1" w:rsidRPr="007812E5" w:rsidRDefault="008B00F1" w:rsidP="00AE62D2">
      <w:pPr>
        <w:shd w:val="clear" w:color="auto" w:fill="FFFFFF" w:themeFill="background1"/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разработано «Положение о системе внутреннего мониторинга качества образования», в котором  определены цели, задачи, принципы системы оценки качества образования в дошкольном учреждении, ее организационная и функциональная структура, реализация (содержание процедур контроля и экспертной оценки качества образования), а также, общественное участие в оценке и контроле качества образования. </w:t>
      </w:r>
    </w:p>
    <w:p w:rsidR="008B00F1" w:rsidRPr="007812E5" w:rsidRDefault="008B00F1" w:rsidP="00AE62D2">
      <w:pPr>
        <w:shd w:val="clear" w:color="auto" w:fill="FFFFFF" w:themeFill="background1"/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реализации целей и задач ВСОКО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 и заслушиваются на педагогическом совете.</w:t>
      </w:r>
    </w:p>
    <w:p w:rsidR="004D0C09" w:rsidRPr="007812E5" w:rsidRDefault="00C56CC2" w:rsidP="00AE62D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декабре 2017 года на педагогическом совете  представлены  результаты  освоения ООП </w:t>
      </w:r>
      <w:proofErr w:type="gram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</w:t>
      </w:r>
      <w:proofErr w:type="gram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психолого-педагогического сопровождения детей с ограниченными возможностями здоровья) и приняты соответствующие решения по данному вопросу.</w:t>
      </w:r>
    </w:p>
    <w:p w:rsidR="002D050C" w:rsidRPr="007812E5" w:rsidRDefault="00F479E2" w:rsidP="00AE62D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Показатели </w:t>
      </w:r>
      <w:r w:rsidR="002D050C"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деятельности дошкольной образовательной организации, подлежащей </w:t>
      </w:r>
      <w:proofErr w:type="spellStart"/>
      <w:r w:rsidR="002D050C"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самообследованию</w:t>
      </w:r>
      <w:proofErr w:type="spellEnd"/>
      <w:r w:rsidR="002D050C"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2D050C"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(утв. </w:t>
      </w:r>
      <w:hyperlink r:id="rId24" w:anchor="0" w:history="1">
        <w:r w:rsidR="002D050C" w:rsidRPr="007812E5">
          <w:rPr>
            <w:rStyle w:val="a3"/>
            <w:rFonts w:ascii="Times New Roman" w:hAnsi="Times New Roman" w:cs="Times New Roman"/>
            <w:color w:val="auto"/>
            <w:sz w:val="28"/>
            <w:szCs w:val="28"/>
            <w:lang w:eastAsia="ru-RU"/>
          </w:rPr>
          <w:t>приказом</w:t>
        </w:r>
      </w:hyperlink>
      <w:r w:rsidR="002D050C"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Министерства образования и науки РФ от 10 декабря 2013 г. № 1324)</w:t>
      </w:r>
    </w:p>
    <w:p w:rsidR="002D050C" w:rsidRPr="007812E5" w:rsidRDefault="00F479E2" w:rsidP="00403CE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МАДОУ «Детский сад</w:t>
      </w:r>
      <w:r w:rsidR="002D050C"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«Колобок»</w:t>
      </w:r>
    </w:p>
    <w:p w:rsidR="002D050C" w:rsidRPr="007812E5" w:rsidRDefault="002D050C" w:rsidP="00403CE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2017 год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"/>
        <w:gridCol w:w="6568"/>
        <w:gridCol w:w="2097"/>
      </w:tblGrid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/п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Показатели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Единица измерения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воспитанников, осваивающих образовательную программу дошкольного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образования, в том числе: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395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1.1.1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(8-12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режиме кратковременного пребывания (3-5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семейной дошкольной группе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395/1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(8-12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395/1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режиме продленного дня (12-14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режиме круглосуточного пребывания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39/10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1.5.1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1.5.2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94403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39/10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1.5.3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присмотру и уходу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94403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39/10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день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1.7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1.7.1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1.7.2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(профиля)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30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1.7.3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="00A94403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1.7.4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13/30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1.8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1.8.1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Высшая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8/19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1.8.2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28/65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1.9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1.9.1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5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13/30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1.9.2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Свыше 30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30/70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34/79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94403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9/21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45/46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E62D2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43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1.14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E62D2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Учителя-логопеда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E62D2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дефектолога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E62D2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Педагога-психолога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E62D2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Инфраструктура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,9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физкультурного зала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музыкального зала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</w:t>
            </w:r>
          </w:p>
        </w:tc>
      </w:tr>
    </w:tbl>
    <w:p w:rsidR="002D050C" w:rsidRPr="007812E5" w:rsidRDefault="002D050C" w:rsidP="00A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D050C" w:rsidRPr="007812E5" w:rsidRDefault="002D050C" w:rsidP="00AE62D2">
      <w:pPr>
        <w:spacing w:line="240" w:lineRule="auto"/>
        <w:rPr>
          <w:sz w:val="28"/>
          <w:szCs w:val="28"/>
        </w:rPr>
      </w:pPr>
    </w:p>
    <w:p w:rsidR="002D050C" w:rsidRPr="007812E5" w:rsidRDefault="002D050C" w:rsidP="00AE62D2">
      <w:pPr>
        <w:spacing w:line="240" w:lineRule="auto"/>
        <w:rPr>
          <w:sz w:val="28"/>
          <w:szCs w:val="28"/>
        </w:rPr>
      </w:pPr>
    </w:p>
    <w:p w:rsidR="00C57360" w:rsidRPr="00C52729" w:rsidRDefault="00C57360" w:rsidP="00AE62D2">
      <w:pPr>
        <w:spacing w:after="0" w:line="240" w:lineRule="auto"/>
        <w:jc w:val="center"/>
        <w:outlineLvl w:val="2"/>
        <w:rPr>
          <w:sz w:val="24"/>
          <w:szCs w:val="24"/>
        </w:rPr>
      </w:pPr>
    </w:p>
    <w:sectPr w:rsidR="00C57360" w:rsidRPr="00C52729" w:rsidSect="00403CE1">
      <w:headerReference w:type="default" r:id="rId25"/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DC6" w:rsidRDefault="00CF5DC6" w:rsidP="007812E5">
      <w:pPr>
        <w:spacing w:after="0" w:line="240" w:lineRule="auto"/>
      </w:pPr>
      <w:r>
        <w:separator/>
      </w:r>
    </w:p>
  </w:endnote>
  <w:endnote w:type="continuationSeparator" w:id="0">
    <w:p w:rsidR="00CF5DC6" w:rsidRDefault="00CF5DC6" w:rsidP="00781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DC6" w:rsidRDefault="00CF5DC6" w:rsidP="007812E5">
      <w:pPr>
        <w:spacing w:after="0" w:line="240" w:lineRule="auto"/>
      </w:pPr>
      <w:r>
        <w:separator/>
      </w:r>
    </w:p>
  </w:footnote>
  <w:footnote w:type="continuationSeparator" w:id="0">
    <w:p w:rsidR="00CF5DC6" w:rsidRDefault="00CF5DC6" w:rsidP="00781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0099447"/>
      <w:docPartObj>
        <w:docPartGallery w:val="Page Numbers (Top of Page)"/>
        <w:docPartUnique/>
      </w:docPartObj>
    </w:sdtPr>
    <w:sdtEndPr/>
    <w:sdtContent>
      <w:p w:rsidR="00547CD9" w:rsidRDefault="00547CD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A31">
          <w:rPr>
            <w:noProof/>
          </w:rPr>
          <w:t>1</w:t>
        </w:r>
        <w:r>
          <w:fldChar w:fldCharType="end"/>
        </w:r>
      </w:p>
    </w:sdtContent>
  </w:sdt>
  <w:p w:rsidR="00547CD9" w:rsidRDefault="00547CD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">
    <w:nsid w:val="0A7970A0"/>
    <w:multiLevelType w:val="hybridMultilevel"/>
    <w:tmpl w:val="1DC43DEA"/>
    <w:lvl w:ilvl="0" w:tplc="8B8E6F4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0362D"/>
    <w:multiLevelType w:val="multilevel"/>
    <w:tmpl w:val="3AB6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655A80"/>
    <w:multiLevelType w:val="hybridMultilevel"/>
    <w:tmpl w:val="7B0E58A0"/>
    <w:lvl w:ilvl="0" w:tplc="75B8967E">
      <w:start w:val="1"/>
      <w:numFmt w:val="bullet"/>
      <w:lvlText w:val="﹣"/>
      <w:lvlJc w:val="left"/>
      <w:pPr>
        <w:tabs>
          <w:tab w:val="num" w:pos="360"/>
        </w:tabs>
        <w:ind w:left="360" w:hanging="360"/>
      </w:pPr>
      <w:rPr>
        <w:rFonts w:ascii="SimSun" w:eastAsia="SimSun" w:hAnsi="SimSun" w:hint="eastAsia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735A72"/>
    <w:multiLevelType w:val="hybridMultilevel"/>
    <w:tmpl w:val="BCBC05D6"/>
    <w:lvl w:ilvl="0" w:tplc="3FECBA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E63AFC"/>
    <w:multiLevelType w:val="hybridMultilevel"/>
    <w:tmpl w:val="2CF63DDE"/>
    <w:lvl w:ilvl="0" w:tplc="1ED435FA">
      <w:start w:val="1"/>
      <w:numFmt w:val="bullet"/>
      <w:lvlText w:val="﹣"/>
      <w:lvlJc w:val="left"/>
      <w:pPr>
        <w:tabs>
          <w:tab w:val="num" w:pos="360"/>
        </w:tabs>
        <w:ind w:left="360" w:hanging="360"/>
      </w:pPr>
      <w:rPr>
        <w:rFonts w:ascii="SimSun" w:eastAsia="SimSun" w:hAnsi="SimSun" w:hint="eastAsia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E15275"/>
    <w:multiLevelType w:val="multilevel"/>
    <w:tmpl w:val="5178CE4E"/>
    <w:lvl w:ilvl="0">
      <w:start w:val="1"/>
      <w:numFmt w:val="bullet"/>
      <w:lvlText w:val="﹣"/>
      <w:lvlJc w:val="left"/>
      <w:pPr>
        <w:tabs>
          <w:tab w:val="num" w:pos="360"/>
        </w:tabs>
        <w:ind w:left="360" w:hanging="360"/>
      </w:pPr>
      <w:rPr>
        <w:rFonts w:ascii="SimSun" w:eastAsia="SimSun" w:hAnsi="SimSun" w:hint="eastAsia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E2040C"/>
    <w:multiLevelType w:val="hybridMultilevel"/>
    <w:tmpl w:val="B4442FD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E6"/>
    <w:rsid w:val="0001392C"/>
    <w:rsid w:val="00055984"/>
    <w:rsid w:val="00074C68"/>
    <w:rsid w:val="00077253"/>
    <w:rsid w:val="00085DAA"/>
    <w:rsid w:val="000911E6"/>
    <w:rsid w:val="000922BC"/>
    <w:rsid w:val="000A1EC9"/>
    <w:rsid w:val="001130EA"/>
    <w:rsid w:val="001A4EEC"/>
    <w:rsid w:val="001B06F0"/>
    <w:rsid w:val="001B4C3B"/>
    <w:rsid w:val="001D02E7"/>
    <w:rsid w:val="00203357"/>
    <w:rsid w:val="00212727"/>
    <w:rsid w:val="00282C5C"/>
    <w:rsid w:val="002D050C"/>
    <w:rsid w:val="002F6615"/>
    <w:rsid w:val="00320CE2"/>
    <w:rsid w:val="0033162A"/>
    <w:rsid w:val="00353B3C"/>
    <w:rsid w:val="00391A5A"/>
    <w:rsid w:val="003E5102"/>
    <w:rsid w:val="003E6D85"/>
    <w:rsid w:val="00403CE1"/>
    <w:rsid w:val="004136CD"/>
    <w:rsid w:val="00437233"/>
    <w:rsid w:val="00446920"/>
    <w:rsid w:val="00482769"/>
    <w:rsid w:val="004B60D1"/>
    <w:rsid w:val="004D0C09"/>
    <w:rsid w:val="004D1FF0"/>
    <w:rsid w:val="004F0899"/>
    <w:rsid w:val="004F3066"/>
    <w:rsid w:val="0050705A"/>
    <w:rsid w:val="0052151B"/>
    <w:rsid w:val="00533C93"/>
    <w:rsid w:val="00536CCC"/>
    <w:rsid w:val="00540C85"/>
    <w:rsid w:val="00546507"/>
    <w:rsid w:val="00547CD9"/>
    <w:rsid w:val="005556CA"/>
    <w:rsid w:val="0056283E"/>
    <w:rsid w:val="005658FD"/>
    <w:rsid w:val="005A17E8"/>
    <w:rsid w:val="005B0BBD"/>
    <w:rsid w:val="00604F96"/>
    <w:rsid w:val="00635A31"/>
    <w:rsid w:val="006405E6"/>
    <w:rsid w:val="00660EE8"/>
    <w:rsid w:val="0069371B"/>
    <w:rsid w:val="006B1FA6"/>
    <w:rsid w:val="00730722"/>
    <w:rsid w:val="0074657D"/>
    <w:rsid w:val="007812E5"/>
    <w:rsid w:val="00783B61"/>
    <w:rsid w:val="007A3566"/>
    <w:rsid w:val="007A37B6"/>
    <w:rsid w:val="008066F5"/>
    <w:rsid w:val="00861BA0"/>
    <w:rsid w:val="008643F8"/>
    <w:rsid w:val="008658C5"/>
    <w:rsid w:val="00892221"/>
    <w:rsid w:val="008B00F1"/>
    <w:rsid w:val="00952B6E"/>
    <w:rsid w:val="009A0FF7"/>
    <w:rsid w:val="009C3E8C"/>
    <w:rsid w:val="009D06A7"/>
    <w:rsid w:val="00A0233F"/>
    <w:rsid w:val="00A1704D"/>
    <w:rsid w:val="00A4723C"/>
    <w:rsid w:val="00A6048D"/>
    <w:rsid w:val="00A76C9C"/>
    <w:rsid w:val="00A922A8"/>
    <w:rsid w:val="00A94403"/>
    <w:rsid w:val="00AA72EC"/>
    <w:rsid w:val="00AD629D"/>
    <w:rsid w:val="00AE62D2"/>
    <w:rsid w:val="00B14D1E"/>
    <w:rsid w:val="00B16C1E"/>
    <w:rsid w:val="00B24CB0"/>
    <w:rsid w:val="00B356B9"/>
    <w:rsid w:val="00B374D2"/>
    <w:rsid w:val="00B42240"/>
    <w:rsid w:val="00B50AA4"/>
    <w:rsid w:val="00B75147"/>
    <w:rsid w:val="00B82438"/>
    <w:rsid w:val="00BA001A"/>
    <w:rsid w:val="00C52729"/>
    <w:rsid w:val="00C56CC2"/>
    <w:rsid w:val="00C57360"/>
    <w:rsid w:val="00C74068"/>
    <w:rsid w:val="00C80837"/>
    <w:rsid w:val="00C821A2"/>
    <w:rsid w:val="00CA1249"/>
    <w:rsid w:val="00CA43FA"/>
    <w:rsid w:val="00CA755D"/>
    <w:rsid w:val="00CD25F4"/>
    <w:rsid w:val="00CD5D3F"/>
    <w:rsid w:val="00CD6019"/>
    <w:rsid w:val="00CF5DC6"/>
    <w:rsid w:val="00D170CE"/>
    <w:rsid w:val="00D438ED"/>
    <w:rsid w:val="00D63C08"/>
    <w:rsid w:val="00DF6A23"/>
    <w:rsid w:val="00E23267"/>
    <w:rsid w:val="00E43FD7"/>
    <w:rsid w:val="00E47A3E"/>
    <w:rsid w:val="00EA4FFE"/>
    <w:rsid w:val="00EB52CE"/>
    <w:rsid w:val="00EE6F30"/>
    <w:rsid w:val="00EF0A40"/>
    <w:rsid w:val="00F479E2"/>
    <w:rsid w:val="00F55E19"/>
    <w:rsid w:val="00F81021"/>
    <w:rsid w:val="00F9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A001A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BA00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2127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BA001A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A001A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BA00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BA001A"/>
    <w:rPr>
      <w:rFonts w:ascii="Cambria" w:eastAsia="Times New Roman" w:hAnsi="Cambria" w:cs="Cambria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BA001A"/>
  </w:style>
  <w:style w:type="character" w:styleId="a3">
    <w:name w:val="Hyperlink"/>
    <w:basedOn w:val="a0"/>
    <w:uiPriority w:val="99"/>
    <w:rsid w:val="00BA001A"/>
    <w:rPr>
      <w:color w:val="0000FF"/>
      <w:u w:val="single"/>
    </w:rPr>
  </w:style>
  <w:style w:type="paragraph" w:customStyle="1" w:styleId="Style1">
    <w:name w:val="Style1"/>
    <w:basedOn w:val="a"/>
    <w:uiPriority w:val="99"/>
    <w:rsid w:val="00BA001A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2" w:lineRule="exact"/>
      <w:ind w:hanging="6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A001A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A00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6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BA0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BA001A"/>
    <w:pPr>
      <w:widowControl w:val="0"/>
      <w:suppressAutoHyphens/>
      <w:spacing w:after="0" w:line="240" w:lineRule="auto"/>
    </w:pPr>
    <w:rPr>
      <w:rFonts w:ascii="Calibri" w:eastAsia="SimSun" w:hAnsi="Calibri" w:cs="Calibri"/>
      <w:kern w:val="2"/>
      <w:lang w:eastAsia="ar-SA"/>
    </w:rPr>
  </w:style>
  <w:style w:type="character" w:customStyle="1" w:styleId="FontStyle11">
    <w:name w:val="Font Style11"/>
    <w:uiPriority w:val="99"/>
    <w:rsid w:val="00BA001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2">
    <w:name w:val="Font Style12"/>
    <w:uiPriority w:val="99"/>
    <w:rsid w:val="00BA001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3">
    <w:name w:val="Font Style13"/>
    <w:uiPriority w:val="99"/>
    <w:rsid w:val="00BA001A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BA001A"/>
  </w:style>
  <w:style w:type="character" w:styleId="a5">
    <w:name w:val="Strong"/>
    <w:basedOn w:val="a0"/>
    <w:qFormat/>
    <w:rsid w:val="00BA001A"/>
    <w:rPr>
      <w:b/>
      <w:bCs/>
    </w:rPr>
  </w:style>
  <w:style w:type="character" w:styleId="a6">
    <w:name w:val="Emphasis"/>
    <w:basedOn w:val="a0"/>
    <w:uiPriority w:val="99"/>
    <w:qFormat/>
    <w:rsid w:val="00BA001A"/>
    <w:rPr>
      <w:i/>
      <w:iCs/>
    </w:rPr>
  </w:style>
  <w:style w:type="paragraph" w:customStyle="1" w:styleId="msonormalcxspmiddle">
    <w:name w:val="msonormalcxspmiddle"/>
    <w:basedOn w:val="a"/>
    <w:uiPriority w:val="99"/>
    <w:rsid w:val="00BA0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aliases w:val="Знак Знак"/>
    <w:basedOn w:val="a"/>
    <w:link w:val="a8"/>
    <w:rsid w:val="00BA001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ody Text"/>
    <w:basedOn w:val="a"/>
    <w:link w:val="aa"/>
    <w:uiPriority w:val="99"/>
    <w:rsid w:val="00BA001A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customStyle="1" w:styleId="aa">
    <w:name w:val="Основной текст Знак"/>
    <w:basedOn w:val="a0"/>
    <w:link w:val="a9"/>
    <w:uiPriority w:val="99"/>
    <w:rsid w:val="00BA001A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ab">
    <w:name w:val="List Paragraph"/>
    <w:basedOn w:val="a"/>
    <w:qFormat/>
    <w:rsid w:val="00BA001A"/>
    <w:pPr>
      <w:ind w:left="720"/>
    </w:pPr>
    <w:rPr>
      <w:rFonts w:ascii="Calibri" w:eastAsia="Calibri" w:hAnsi="Calibri" w:cs="Calibri"/>
    </w:rPr>
  </w:style>
  <w:style w:type="paragraph" w:styleId="ac">
    <w:name w:val="header"/>
    <w:basedOn w:val="a"/>
    <w:link w:val="ad"/>
    <w:uiPriority w:val="99"/>
    <w:rsid w:val="00BA001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d">
    <w:name w:val="Верхний колонтитул Знак"/>
    <w:basedOn w:val="a0"/>
    <w:link w:val="ac"/>
    <w:uiPriority w:val="99"/>
    <w:rsid w:val="00BA001A"/>
    <w:rPr>
      <w:rFonts w:ascii="Calibri" w:eastAsia="Calibri" w:hAnsi="Calibri" w:cs="Calibri"/>
    </w:rPr>
  </w:style>
  <w:style w:type="paragraph" w:styleId="ae">
    <w:name w:val="footer"/>
    <w:basedOn w:val="a"/>
    <w:link w:val="af"/>
    <w:uiPriority w:val="99"/>
    <w:rsid w:val="00BA001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">
    <w:name w:val="Нижний колонтитул Знак"/>
    <w:basedOn w:val="a0"/>
    <w:link w:val="ae"/>
    <w:uiPriority w:val="99"/>
    <w:rsid w:val="00BA001A"/>
    <w:rPr>
      <w:rFonts w:ascii="Calibri" w:eastAsia="Calibri" w:hAnsi="Calibri" w:cs="Calibri"/>
    </w:rPr>
  </w:style>
  <w:style w:type="character" w:customStyle="1" w:styleId="a8">
    <w:name w:val="Обычный (веб) Знак"/>
    <w:aliases w:val="Знак Знак Знак"/>
    <w:link w:val="a7"/>
    <w:locked/>
    <w:rsid w:val="00BA00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Абзац списка1"/>
    <w:basedOn w:val="a"/>
    <w:uiPriority w:val="99"/>
    <w:rsid w:val="00BA001A"/>
    <w:pPr>
      <w:spacing w:after="0" w:line="240" w:lineRule="auto"/>
      <w:ind w:left="708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0">
    <w:name w:val="Название Знак"/>
    <w:link w:val="af1"/>
    <w:locked/>
    <w:rsid w:val="00BA001A"/>
    <w:rPr>
      <w:b/>
      <w:bCs/>
    </w:rPr>
  </w:style>
  <w:style w:type="paragraph" w:styleId="af1">
    <w:name w:val="Title"/>
    <w:basedOn w:val="a"/>
    <w:link w:val="af0"/>
    <w:qFormat/>
    <w:rsid w:val="00BA001A"/>
    <w:pPr>
      <w:spacing w:after="0" w:line="240" w:lineRule="auto"/>
      <w:jc w:val="center"/>
    </w:pPr>
    <w:rPr>
      <w:b/>
      <w:bCs/>
    </w:rPr>
  </w:style>
  <w:style w:type="character" w:customStyle="1" w:styleId="13">
    <w:name w:val="Название Знак1"/>
    <w:basedOn w:val="a0"/>
    <w:rsid w:val="00BA00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ontStyle207">
    <w:name w:val="Font Style207"/>
    <w:basedOn w:val="a0"/>
    <w:rsid w:val="00BA001A"/>
    <w:rPr>
      <w:rFonts w:ascii="Century Schoolbook" w:hAnsi="Century Schoolbook" w:cs="Century Schoolbook" w:hint="default"/>
      <w:sz w:val="18"/>
      <w:szCs w:val="18"/>
    </w:rPr>
  </w:style>
  <w:style w:type="character" w:customStyle="1" w:styleId="af2">
    <w:name w:val="Основной текст_"/>
    <w:link w:val="14"/>
    <w:rsid w:val="00BA001A"/>
    <w:rPr>
      <w:rFonts w:ascii="Constantia" w:eastAsia="Constantia" w:hAnsi="Constantia"/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2"/>
    <w:rsid w:val="00BA001A"/>
    <w:pPr>
      <w:widowControl w:val="0"/>
      <w:shd w:val="clear" w:color="auto" w:fill="FFFFFF"/>
      <w:spacing w:after="0" w:line="206" w:lineRule="exact"/>
      <w:jc w:val="both"/>
    </w:pPr>
    <w:rPr>
      <w:rFonts w:ascii="Constantia" w:eastAsia="Constantia" w:hAnsi="Constantia"/>
      <w:sz w:val="19"/>
      <w:szCs w:val="19"/>
      <w:shd w:val="clear" w:color="auto" w:fill="FFFFFF"/>
    </w:rPr>
  </w:style>
  <w:style w:type="paragraph" w:customStyle="1" w:styleId="Default">
    <w:name w:val="Default"/>
    <w:rsid w:val="00C5272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12727"/>
    <w:rPr>
      <w:rFonts w:asciiTheme="majorHAnsi" w:eastAsiaTheme="majorEastAsia" w:hAnsiTheme="majorHAnsi" w:cstheme="majorBidi"/>
      <w:color w:val="243F60" w:themeColor="accent1" w:themeShade="7F"/>
    </w:rPr>
  </w:style>
  <w:style w:type="table" w:styleId="af3">
    <w:name w:val="Table Grid"/>
    <w:basedOn w:val="a1"/>
    <w:uiPriority w:val="59"/>
    <w:rsid w:val="00092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5B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B0BBD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f3"/>
    <w:uiPriority w:val="59"/>
    <w:rsid w:val="00D438E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A001A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BA00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2127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BA001A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A001A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BA00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BA001A"/>
    <w:rPr>
      <w:rFonts w:ascii="Cambria" w:eastAsia="Times New Roman" w:hAnsi="Cambria" w:cs="Cambria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BA001A"/>
  </w:style>
  <w:style w:type="character" w:styleId="a3">
    <w:name w:val="Hyperlink"/>
    <w:basedOn w:val="a0"/>
    <w:uiPriority w:val="99"/>
    <w:rsid w:val="00BA001A"/>
    <w:rPr>
      <w:color w:val="0000FF"/>
      <w:u w:val="single"/>
    </w:rPr>
  </w:style>
  <w:style w:type="paragraph" w:customStyle="1" w:styleId="Style1">
    <w:name w:val="Style1"/>
    <w:basedOn w:val="a"/>
    <w:uiPriority w:val="99"/>
    <w:rsid w:val="00BA001A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2" w:lineRule="exact"/>
      <w:ind w:hanging="6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A001A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A00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6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BA0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BA001A"/>
    <w:pPr>
      <w:widowControl w:val="0"/>
      <w:suppressAutoHyphens/>
      <w:spacing w:after="0" w:line="240" w:lineRule="auto"/>
    </w:pPr>
    <w:rPr>
      <w:rFonts w:ascii="Calibri" w:eastAsia="SimSun" w:hAnsi="Calibri" w:cs="Calibri"/>
      <w:kern w:val="2"/>
      <w:lang w:eastAsia="ar-SA"/>
    </w:rPr>
  </w:style>
  <w:style w:type="character" w:customStyle="1" w:styleId="FontStyle11">
    <w:name w:val="Font Style11"/>
    <w:uiPriority w:val="99"/>
    <w:rsid w:val="00BA001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2">
    <w:name w:val="Font Style12"/>
    <w:uiPriority w:val="99"/>
    <w:rsid w:val="00BA001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3">
    <w:name w:val="Font Style13"/>
    <w:uiPriority w:val="99"/>
    <w:rsid w:val="00BA001A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BA001A"/>
  </w:style>
  <w:style w:type="character" w:styleId="a5">
    <w:name w:val="Strong"/>
    <w:basedOn w:val="a0"/>
    <w:qFormat/>
    <w:rsid w:val="00BA001A"/>
    <w:rPr>
      <w:b/>
      <w:bCs/>
    </w:rPr>
  </w:style>
  <w:style w:type="character" w:styleId="a6">
    <w:name w:val="Emphasis"/>
    <w:basedOn w:val="a0"/>
    <w:uiPriority w:val="99"/>
    <w:qFormat/>
    <w:rsid w:val="00BA001A"/>
    <w:rPr>
      <w:i/>
      <w:iCs/>
    </w:rPr>
  </w:style>
  <w:style w:type="paragraph" w:customStyle="1" w:styleId="msonormalcxspmiddle">
    <w:name w:val="msonormalcxspmiddle"/>
    <w:basedOn w:val="a"/>
    <w:uiPriority w:val="99"/>
    <w:rsid w:val="00BA0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aliases w:val="Знак Знак"/>
    <w:basedOn w:val="a"/>
    <w:link w:val="a8"/>
    <w:rsid w:val="00BA001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ody Text"/>
    <w:basedOn w:val="a"/>
    <w:link w:val="aa"/>
    <w:uiPriority w:val="99"/>
    <w:rsid w:val="00BA001A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customStyle="1" w:styleId="aa">
    <w:name w:val="Основной текст Знак"/>
    <w:basedOn w:val="a0"/>
    <w:link w:val="a9"/>
    <w:uiPriority w:val="99"/>
    <w:rsid w:val="00BA001A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ab">
    <w:name w:val="List Paragraph"/>
    <w:basedOn w:val="a"/>
    <w:qFormat/>
    <w:rsid w:val="00BA001A"/>
    <w:pPr>
      <w:ind w:left="720"/>
    </w:pPr>
    <w:rPr>
      <w:rFonts w:ascii="Calibri" w:eastAsia="Calibri" w:hAnsi="Calibri" w:cs="Calibri"/>
    </w:rPr>
  </w:style>
  <w:style w:type="paragraph" w:styleId="ac">
    <w:name w:val="header"/>
    <w:basedOn w:val="a"/>
    <w:link w:val="ad"/>
    <w:uiPriority w:val="99"/>
    <w:rsid w:val="00BA001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d">
    <w:name w:val="Верхний колонтитул Знак"/>
    <w:basedOn w:val="a0"/>
    <w:link w:val="ac"/>
    <w:uiPriority w:val="99"/>
    <w:rsid w:val="00BA001A"/>
    <w:rPr>
      <w:rFonts w:ascii="Calibri" w:eastAsia="Calibri" w:hAnsi="Calibri" w:cs="Calibri"/>
    </w:rPr>
  </w:style>
  <w:style w:type="paragraph" w:styleId="ae">
    <w:name w:val="footer"/>
    <w:basedOn w:val="a"/>
    <w:link w:val="af"/>
    <w:uiPriority w:val="99"/>
    <w:rsid w:val="00BA001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">
    <w:name w:val="Нижний колонтитул Знак"/>
    <w:basedOn w:val="a0"/>
    <w:link w:val="ae"/>
    <w:uiPriority w:val="99"/>
    <w:rsid w:val="00BA001A"/>
    <w:rPr>
      <w:rFonts w:ascii="Calibri" w:eastAsia="Calibri" w:hAnsi="Calibri" w:cs="Calibri"/>
    </w:rPr>
  </w:style>
  <w:style w:type="character" w:customStyle="1" w:styleId="a8">
    <w:name w:val="Обычный (веб) Знак"/>
    <w:aliases w:val="Знак Знак Знак"/>
    <w:link w:val="a7"/>
    <w:locked/>
    <w:rsid w:val="00BA00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Абзац списка1"/>
    <w:basedOn w:val="a"/>
    <w:uiPriority w:val="99"/>
    <w:rsid w:val="00BA001A"/>
    <w:pPr>
      <w:spacing w:after="0" w:line="240" w:lineRule="auto"/>
      <w:ind w:left="708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0">
    <w:name w:val="Название Знак"/>
    <w:link w:val="af1"/>
    <w:locked/>
    <w:rsid w:val="00BA001A"/>
    <w:rPr>
      <w:b/>
      <w:bCs/>
    </w:rPr>
  </w:style>
  <w:style w:type="paragraph" w:styleId="af1">
    <w:name w:val="Title"/>
    <w:basedOn w:val="a"/>
    <w:link w:val="af0"/>
    <w:qFormat/>
    <w:rsid w:val="00BA001A"/>
    <w:pPr>
      <w:spacing w:after="0" w:line="240" w:lineRule="auto"/>
      <w:jc w:val="center"/>
    </w:pPr>
    <w:rPr>
      <w:b/>
      <w:bCs/>
    </w:rPr>
  </w:style>
  <w:style w:type="character" w:customStyle="1" w:styleId="13">
    <w:name w:val="Название Знак1"/>
    <w:basedOn w:val="a0"/>
    <w:rsid w:val="00BA00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ontStyle207">
    <w:name w:val="Font Style207"/>
    <w:basedOn w:val="a0"/>
    <w:rsid w:val="00BA001A"/>
    <w:rPr>
      <w:rFonts w:ascii="Century Schoolbook" w:hAnsi="Century Schoolbook" w:cs="Century Schoolbook" w:hint="default"/>
      <w:sz w:val="18"/>
      <w:szCs w:val="18"/>
    </w:rPr>
  </w:style>
  <w:style w:type="character" w:customStyle="1" w:styleId="af2">
    <w:name w:val="Основной текст_"/>
    <w:link w:val="14"/>
    <w:rsid w:val="00BA001A"/>
    <w:rPr>
      <w:rFonts w:ascii="Constantia" w:eastAsia="Constantia" w:hAnsi="Constantia"/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2"/>
    <w:rsid w:val="00BA001A"/>
    <w:pPr>
      <w:widowControl w:val="0"/>
      <w:shd w:val="clear" w:color="auto" w:fill="FFFFFF"/>
      <w:spacing w:after="0" w:line="206" w:lineRule="exact"/>
      <w:jc w:val="both"/>
    </w:pPr>
    <w:rPr>
      <w:rFonts w:ascii="Constantia" w:eastAsia="Constantia" w:hAnsi="Constantia"/>
      <w:sz w:val="19"/>
      <w:szCs w:val="19"/>
      <w:shd w:val="clear" w:color="auto" w:fill="FFFFFF"/>
    </w:rPr>
  </w:style>
  <w:style w:type="paragraph" w:customStyle="1" w:styleId="Default">
    <w:name w:val="Default"/>
    <w:rsid w:val="00C5272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12727"/>
    <w:rPr>
      <w:rFonts w:asciiTheme="majorHAnsi" w:eastAsiaTheme="majorEastAsia" w:hAnsiTheme="majorHAnsi" w:cstheme="majorBidi"/>
      <w:color w:val="243F60" w:themeColor="accent1" w:themeShade="7F"/>
    </w:rPr>
  </w:style>
  <w:style w:type="table" w:styleId="af3">
    <w:name w:val="Table Grid"/>
    <w:basedOn w:val="a1"/>
    <w:uiPriority w:val="59"/>
    <w:rsid w:val="00092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5B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B0BBD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f3"/>
    <w:uiPriority w:val="59"/>
    <w:rsid w:val="00D438E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845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3504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530860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86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0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80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7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7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169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6620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057520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5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2804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5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1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35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85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26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31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70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258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772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099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2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62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88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1402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667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96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158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406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1835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543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7024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1038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3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8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9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0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8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7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03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4901">
                                      <w:marLeft w:val="0"/>
                                      <w:marRight w:val="0"/>
                                      <w:marTop w:val="20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48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091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3141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80372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90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kdou6.org.ru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://www.da-igra.ru/" TargetMode="External"/><Relationship Id="rId17" Type="http://schemas.openxmlformats.org/officeDocument/2006/relationships/image" Target="media/image5.gi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yperlink" Target="http://www.garant.ru/products/ipo/prime/doc/70481476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11.gif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wmf"/><Relationship Id="rId22" Type="http://schemas.openxmlformats.org/officeDocument/2006/relationships/image" Target="media/image10.wmf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9856989030217451E-2"/>
          <c:y val="3.2721881986973851E-2"/>
          <c:w val="0.94276457883369369"/>
          <c:h val="0.495145631067961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99FF"/>
            </a:solidFill>
            <a:ln w="11873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бег 10м</c:v>
                </c:pt>
                <c:pt idx="1">
                  <c:v>прыжок с места</c:v>
                </c:pt>
                <c:pt idx="2">
                  <c:v>прыжок с разбега</c:v>
                </c:pt>
                <c:pt idx="3">
                  <c:v>бег 30м</c:v>
                </c:pt>
                <c:pt idx="4">
                  <c:v>метание левой</c:v>
                </c:pt>
                <c:pt idx="5">
                  <c:v>метание правой</c:v>
                </c:pt>
                <c:pt idx="6">
                  <c:v>гибкость</c:v>
                </c:pt>
                <c:pt idx="7">
                  <c:v>ст. равновесие</c:v>
                </c:pt>
                <c:pt idx="8">
                  <c:v>метание набивного мяча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13</c:v>
                </c:pt>
                <c:pt idx="1">
                  <c:v>9</c:v>
                </c:pt>
                <c:pt idx="2">
                  <c:v>15</c:v>
                </c:pt>
                <c:pt idx="3">
                  <c:v>9</c:v>
                </c:pt>
                <c:pt idx="4">
                  <c:v>20</c:v>
                </c:pt>
                <c:pt idx="5">
                  <c:v>26</c:v>
                </c:pt>
                <c:pt idx="6">
                  <c:v>9</c:v>
                </c:pt>
                <c:pt idx="7">
                  <c:v>4</c:v>
                </c:pt>
                <c:pt idx="8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187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3745">
                <a:noFill/>
              </a:ln>
            </c:spPr>
            <c:txPr>
              <a:bodyPr/>
              <a:lstStyle/>
              <a:p>
                <a:pPr>
                  <a:defRPr sz="84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бег 10м</c:v>
                </c:pt>
                <c:pt idx="1">
                  <c:v>прыжок с места</c:v>
                </c:pt>
                <c:pt idx="2">
                  <c:v>прыжок с разбега</c:v>
                </c:pt>
                <c:pt idx="3">
                  <c:v>бег 30м</c:v>
                </c:pt>
                <c:pt idx="4">
                  <c:v>метание левой</c:v>
                </c:pt>
                <c:pt idx="5">
                  <c:v>метание правой</c:v>
                </c:pt>
                <c:pt idx="6">
                  <c:v>гибкость</c:v>
                </c:pt>
                <c:pt idx="7">
                  <c:v>ст. равновесие</c:v>
                </c:pt>
                <c:pt idx="8">
                  <c:v>метание набивного мяча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  <c:pt idx="0">
                  <c:v>29</c:v>
                </c:pt>
                <c:pt idx="1">
                  <c:v>23</c:v>
                </c:pt>
                <c:pt idx="2">
                  <c:v>23</c:v>
                </c:pt>
                <c:pt idx="3">
                  <c:v>21</c:v>
                </c:pt>
                <c:pt idx="4">
                  <c:v>28</c:v>
                </c:pt>
                <c:pt idx="5">
                  <c:v>27</c:v>
                </c:pt>
                <c:pt idx="6">
                  <c:v>29</c:v>
                </c:pt>
                <c:pt idx="7">
                  <c:v>26</c:v>
                </c:pt>
                <c:pt idx="8">
                  <c:v>28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FFCC"/>
            </a:solidFill>
            <a:ln w="1187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3745">
                <a:noFill/>
              </a:ln>
            </c:spPr>
            <c:txPr>
              <a:bodyPr/>
              <a:lstStyle/>
              <a:p>
                <a:pPr>
                  <a:defRPr sz="84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бег 10м</c:v>
                </c:pt>
                <c:pt idx="1">
                  <c:v>прыжок с места</c:v>
                </c:pt>
                <c:pt idx="2">
                  <c:v>прыжок с разбега</c:v>
                </c:pt>
                <c:pt idx="3">
                  <c:v>бег 30м</c:v>
                </c:pt>
                <c:pt idx="4">
                  <c:v>метание левой</c:v>
                </c:pt>
                <c:pt idx="5">
                  <c:v>метание правой</c:v>
                </c:pt>
                <c:pt idx="6">
                  <c:v>гибкость</c:v>
                </c:pt>
                <c:pt idx="7">
                  <c:v>ст. равновесие</c:v>
                </c:pt>
                <c:pt idx="8">
                  <c:v>метание набивного мяча</c:v>
                </c:pt>
              </c:strCache>
            </c:strRef>
          </c:cat>
          <c:val>
            <c:numRef>
              <c:f>Sheet1!$B$4:$J$4</c:f>
              <c:numCache>
                <c:formatCode>General</c:formatCode>
                <c:ptCount val="9"/>
                <c:pt idx="0">
                  <c:v>58</c:v>
                </c:pt>
                <c:pt idx="1">
                  <c:v>68</c:v>
                </c:pt>
                <c:pt idx="2">
                  <c:v>62</c:v>
                </c:pt>
                <c:pt idx="3">
                  <c:v>70</c:v>
                </c:pt>
                <c:pt idx="4">
                  <c:v>52</c:v>
                </c:pt>
                <c:pt idx="5">
                  <c:v>47</c:v>
                </c:pt>
                <c:pt idx="6">
                  <c:v>62</c:v>
                </c:pt>
                <c:pt idx="7">
                  <c:v>70</c:v>
                </c:pt>
                <c:pt idx="8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466880"/>
        <c:axId val="147480960"/>
      </c:barChart>
      <c:catAx>
        <c:axId val="147466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968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4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480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7480960"/>
        <c:scaling>
          <c:orientation val="minMax"/>
        </c:scaling>
        <c:delete val="0"/>
        <c:axPos val="l"/>
        <c:majorGridlines>
          <c:spPr>
            <a:ln w="29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9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466880"/>
        <c:crosses val="autoZero"/>
        <c:crossBetween val="between"/>
      </c:valAx>
      <c:spPr>
        <a:noFill/>
        <a:ln w="25200">
          <a:noFill/>
        </a:ln>
      </c:spPr>
    </c:plotArea>
    <c:legend>
      <c:legendPos val="b"/>
      <c:layout>
        <c:manualLayout>
          <c:xMode val="edge"/>
          <c:yMode val="edge"/>
          <c:x val="0.41144704594044951"/>
          <c:y val="0.87378616829522815"/>
          <c:w val="0.21274304288122931"/>
          <c:h val="0.11165038105176617"/>
        </c:manualLayout>
      </c:layout>
      <c:overlay val="0"/>
      <c:spPr>
        <a:noFill/>
        <a:ln w="2968">
          <a:solidFill>
            <a:srgbClr val="000000"/>
          </a:solidFill>
          <a:prstDash val="solid"/>
        </a:ln>
      </c:spPr>
      <c:txPr>
        <a:bodyPr/>
        <a:lstStyle/>
        <a:p>
          <a:pPr>
            <a:defRPr sz="77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4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5FD56-27BE-49C4-B6AA-25656B2F5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</Pages>
  <Words>7190</Words>
  <Characters>40987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ЫЫф</cp:lastModifiedBy>
  <cp:revision>49</cp:revision>
  <cp:lastPrinted>2018-04-19T09:18:00Z</cp:lastPrinted>
  <dcterms:created xsi:type="dcterms:W3CDTF">2018-03-28T05:55:00Z</dcterms:created>
  <dcterms:modified xsi:type="dcterms:W3CDTF">2019-03-01T03:37:00Z</dcterms:modified>
</cp:coreProperties>
</file>