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4F0B">
        <w:rPr>
          <w:rFonts w:ascii="Times New Roman" w:eastAsia="Calibri" w:hAnsi="Times New Roman" w:cs="Times New Roman"/>
          <w:b/>
          <w:sz w:val="28"/>
          <w:szCs w:val="28"/>
        </w:rPr>
        <w:t>Перечень оборудования, учебно-методических и игровых материалов для оснащения группы раннего возраста №1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60"/>
        <w:gridCol w:w="5953"/>
        <w:gridCol w:w="1837"/>
      </w:tblGrid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>Центры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Оборудование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Мячи резиновые: большой, средний, маленький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Мячи массажные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Мешочки для метания с песком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Мини-горка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спортивного мягкого модуля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Султанчики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«Дорожки здоровья»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 к-та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Пирамидка пластмассовая малая из 3-х элементов разных цветов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Пирамидка пластмассовая среднего размера из 7-ми элементов разных цветов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Пирамидка пластмассовая среднего размера из 8-ми элементов разного цвета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Большая напольная пирамида не менее 90 см. из разноцветных элементов 4 основных цветов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Пирамидка деревянная из 2-3 элементов, окрашенных в один цвет.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Пирамидка деревянная из 5-ти и более элементов разных цветов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вкладышей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Куб на текстильной основе с различными сенсорными элементами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Деревянная двусторонняя игрушка с втулками и молоточком для «забивания».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Игрушка, состоящая из стержней на единой основе и фигурных элементов для нанизывания по цвету.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Деревянная игрушка с отверстиями и шашками 4-х основных цветов.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Куклы в одежде разного цвета: желтый, красный, синий, зеленый, оранжевый.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«Мякиши» разного размера: большой, средний, маленький.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Матрешка 3-х кукольная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Матрешка 5-ти кукольная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Мозаика из пластика 4-х основных цветов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F0B">
              <w:rPr>
                <w:rFonts w:ascii="Times New Roman" w:hAnsi="Times New Roman"/>
                <w:sz w:val="24"/>
                <w:szCs w:val="24"/>
              </w:rPr>
              <w:t>Деревянная</w:t>
            </w:r>
            <w:proofErr w:type="gramEnd"/>
            <w:r w:rsidRPr="00D34F0B">
              <w:rPr>
                <w:rFonts w:ascii="Times New Roman" w:hAnsi="Times New Roman"/>
                <w:sz w:val="24"/>
                <w:szCs w:val="24"/>
              </w:rPr>
              <w:t xml:space="preserve"> игрушка-вкладыши «Фигуры»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34F0B">
              <w:rPr>
                <w:rFonts w:ascii="Times New Roman" w:hAnsi="Times New Roman"/>
                <w:sz w:val="24"/>
                <w:szCs w:val="24"/>
              </w:rPr>
              <w:t xml:space="preserve"> для малышей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Развивающие игры с прорезями геометрических фигур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Игрушка-лабиринт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Набор из крупных бусин различных геометрических форм и основных цветов и шнурков для нанизывания и </w:t>
            </w: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классификации по разным признакам </w:t>
            </w:r>
          </w:p>
          <w:p w:rsidR="00D34F0B" w:rsidRPr="00D34F0B" w:rsidRDefault="00D34F0B" w:rsidP="00D34F0B">
            <w:pPr>
              <w:tabs>
                <w:tab w:val="left" w:pos="412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412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Мозаика пластмассовая цепная</w:t>
            </w:r>
          </w:p>
          <w:p w:rsidR="00D34F0B" w:rsidRPr="00D34F0B" w:rsidRDefault="00D34F0B" w:rsidP="00D34F0B">
            <w:pPr>
              <w:tabs>
                <w:tab w:val="left" w:pos="41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D34F0B">
              <w:rPr>
                <w:rFonts w:ascii="Times New Roman" w:hAnsi="Times New Roman"/>
                <w:sz w:val="24"/>
                <w:szCs w:val="24"/>
              </w:rPr>
              <w:t xml:space="preserve"> мягкие</w:t>
            </w:r>
          </w:p>
          <w:p w:rsidR="00D34F0B" w:rsidRPr="00D34F0B" w:rsidRDefault="00D34F0B" w:rsidP="00D34F0B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5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4шт.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«кирпичей» и половинок «кирпичей» с креплением элементов по принципу ЛЕГО.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Конструктор пластмассовый среднего размера 4-х основных цветов.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Конструктор деревянный малого размера.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Конструктор пластмассовый с креплением элементов по принципу ЛЕГО.</w:t>
            </w:r>
          </w:p>
          <w:p w:rsidR="00D34F0B" w:rsidRPr="00D34F0B" w:rsidRDefault="00D34F0B" w:rsidP="00D34F0B">
            <w:pPr>
              <w:tabs>
                <w:tab w:val="left" w:pos="44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игрушек для обыгрывания.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Машинка-конструктор.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Деревянная основа </w:t>
            </w:r>
            <w:proofErr w:type="gramStart"/>
            <w:r w:rsidRPr="00D34F0B">
              <w:rPr>
                <w:rFonts w:ascii="Times New Roman" w:hAnsi="Times New Roman"/>
                <w:sz w:val="24"/>
                <w:szCs w:val="24"/>
              </w:rPr>
              <w:t>с размещенными на ней неподвижными изогнутыми направляющими со скользящими по ним фигурными элементами на тему</w:t>
            </w:r>
            <w:proofErr w:type="gramEnd"/>
            <w:r w:rsidRPr="00D34F0B">
              <w:rPr>
                <w:rFonts w:ascii="Times New Roman" w:hAnsi="Times New Roman"/>
                <w:sz w:val="24"/>
                <w:szCs w:val="24"/>
              </w:rPr>
              <w:t xml:space="preserve"> «Домашние животные».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Деревянная игрушка с вкладышами на тему «Транспорт», «Одежда», «Фрукты», «Овощи», «Животные», «Рыбы».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 для экспериментирования «Песок и вода»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природных материалов для экспериментирования: песок, шишки, камешки, ракушки.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для игры с песком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Лодка</w:t>
            </w:r>
          </w:p>
          <w:p w:rsidR="00D34F0B" w:rsidRPr="00D34F0B" w:rsidRDefault="00D34F0B" w:rsidP="00D34F0B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Картинки разрезные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Настольно-печатные игры для детей раннего возраста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книг для групп раннего возраста.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Зеркала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Артикуляционная гимнастика для малышей «Веселая гимнастика».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Картотека пальчиковых игр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игровой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Кукла в одежде среднего размера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Кукла в одежде малого размера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Кукла-</w:t>
            </w: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голышок</w:t>
            </w:r>
            <w:proofErr w:type="spellEnd"/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Коляска для куклы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модульной мебели для игры с куклой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модульной мебели «Кухня»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модульной мебели «Парикмахерская»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Игровой модуль «Гладильная доска, стиральная машина»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модульной мебели «Доктор»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Модульная мебель «Телевизор», «Магнитофон».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Модульная мебель «Магазин»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Набор муляжей «Продукты», «Пирожные»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парикмахера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доктора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Машина-самосвал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Грузовая машина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Легковая машина среднего размера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Легковая машина малого размера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Комплект мягкой мебели для детей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Игрушка-каталка утенок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Игрушка с подвижными элементами в виде бегемота с колесами и ручкой для толкания 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Машина на колесах для детей</w:t>
            </w:r>
          </w:p>
          <w:p w:rsidR="00D34F0B" w:rsidRPr="00D34F0B" w:rsidRDefault="00D34F0B" w:rsidP="00D34F0B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Игровой модуль «Лошадь»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3255"/>
                <w:tab w:val="left" w:pos="46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Игрушка в виде животных с веревочкой с подвижными механизмами.</w:t>
            </w:r>
          </w:p>
          <w:p w:rsidR="00D34F0B" w:rsidRPr="00D34F0B" w:rsidRDefault="00D34F0B" w:rsidP="00D34F0B">
            <w:pPr>
              <w:tabs>
                <w:tab w:val="left" w:pos="3255"/>
                <w:tab w:val="left" w:pos="46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  <w:p w:rsidR="00D34F0B" w:rsidRPr="00D34F0B" w:rsidRDefault="00D34F0B" w:rsidP="00D34F0B">
            <w:pPr>
              <w:tabs>
                <w:tab w:val="left" w:pos="3255"/>
                <w:tab w:val="left" w:pos="466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 Механические игрушки-забавы в виде животных, птиц, транспортных средств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4шт.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lastRenderedPageBreak/>
              <w:t>Центр музыкально-театрализованной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Музыкальный телефон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Юла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Театр настольный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D34F0B">
              <w:rPr>
                <w:rFonts w:ascii="Times New Roman" w:hAnsi="Times New Roman"/>
                <w:sz w:val="24"/>
                <w:szCs w:val="24"/>
              </w:rPr>
              <w:t>-ба-</w:t>
            </w: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D34F0B">
              <w:rPr>
                <w:rFonts w:ascii="Times New Roman" w:hAnsi="Times New Roman"/>
                <w:sz w:val="24"/>
                <w:szCs w:val="24"/>
              </w:rPr>
              <w:t xml:space="preserve"> «Курочка Ряба», «Три медведя»</w:t>
            </w:r>
          </w:p>
          <w:p w:rsidR="00D34F0B" w:rsidRPr="00D34F0B" w:rsidRDefault="00D34F0B" w:rsidP="00D34F0B">
            <w:pPr>
              <w:tabs>
                <w:tab w:val="left" w:pos="2910"/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Пальчиковый театр «Колобок», «Репка»</w:t>
            </w:r>
          </w:p>
          <w:p w:rsidR="00D34F0B" w:rsidRPr="00D34F0B" w:rsidRDefault="00D34F0B" w:rsidP="00D34F0B">
            <w:pPr>
              <w:tabs>
                <w:tab w:val="left" w:pos="2910"/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Фланеллеграф</w:t>
            </w:r>
            <w:proofErr w:type="spellEnd"/>
          </w:p>
          <w:p w:rsidR="00D34F0B" w:rsidRPr="00D34F0B" w:rsidRDefault="00D34F0B" w:rsidP="00D34F0B">
            <w:pPr>
              <w:tabs>
                <w:tab w:val="left" w:pos="2910"/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  <w:p w:rsidR="00D34F0B" w:rsidRPr="00D34F0B" w:rsidRDefault="00D34F0B" w:rsidP="00D34F0B">
            <w:pPr>
              <w:tabs>
                <w:tab w:val="left" w:pos="2910"/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  <w:p w:rsidR="00D34F0B" w:rsidRPr="00D34F0B" w:rsidRDefault="00D34F0B" w:rsidP="00D34F0B">
            <w:pPr>
              <w:tabs>
                <w:tab w:val="left" w:pos="2910"/>
                <w:tab w:val="left" w:pos="48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Елочная мишура</w:t>
            </w:r>
          </w:p>
          <w:p w:rsidR="00D34F0B" w:rsidRPr="00D34F0B" w:rsidRDefault="00D34F0B" w:rsidP="00D34F0B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6шт.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4шт.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изобразительного искусства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Бумага для рисования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Краски пальчиковые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Стаканчики пластмассовые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Альбомы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Картон белый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Кисточки №4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Кисточки №8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Доска для рисования двусторонняя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  <w:p w:rsidR="00D34F0B" w:rsidRPr="00D34F0B" w:rsidRDefault="00D34F0B" w:rsidP="00D34F0B">
            <w:pPr>
              <w:tabs>
                <w:tab w:val="center" w:pos="2824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Мелки цветные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5шт.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17шт.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10шт.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природы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Аквариум с рыбками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Ампельные растения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Картина-пейзаж по временам года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Муляжи овощи и фрукты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Наборы домашние и дикие животные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lastRenderedPageBreak/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 1 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lastRenderedPageBreak/>
              <w:t>Центр безопасности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tabs>
                <w:tab w:val="center" w:pos="2824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Модель светофора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center" w:pos="2824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Уроки для малышей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Машины спецназначения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D34F0B" w:rsidRPr="00D34F0B" w:rsidTr="00D34F0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8"/>
                <w:szCs w:val="28"/>
              </w:rPr>
            </w:pPr>
            <w:r w:rsidRPr="00D34F0B">
              <w:rPr>
                <w:rFonts w:ascii="Times New Roman" w:hAnsi="Times New Roman"/>
                <w:sz w:val="28"/>
                <w:szCs w:val="28"/>
              </w:rPr>
              <w:t>Центр народной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Юбочки и косыночки для </w:t>
            </w:r>
            <w:proofErr w:type="spellStart"/>
            <w:r w:rsidRPr="00D34F0B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</w:p>
          <w:p w:rsidR="00D34F0B" w:rsidRPr="00D34F0B" w:rsidRDefault="00D34F0B" w:rsidP="00D34F0B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Бусы </w:t>
            </w:r>
            <w:r w:rsidRPr="00D34F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F0B" w:rsidRPr="00D34F0B" w:rsidRDefault="00D34F0B" w:rsidP="00D34F0B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Сумочки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</w:tbl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4F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Перечень оборудования</w:t>
      </w: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4F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Группы раннего возраста №1</w:t>
      </w:r>
    </w:p>
    <w:p w:rsidR="00D34F0B" w:rsidRPr="00D34F0B" w:rsidRDefault="00D34F0B" w:rsidP="00D34F0B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262"/>
      </w:tblGrid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Оборудование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Групповая комната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 раздаточный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Стеллаж для уголка природы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Шкаф, полочки для игрушек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Стеллаж для игрушек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Мягкий уголок (диван, кресла)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D34F0B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Доска напольная (передвижная) поворотная для письма мелом и маркером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Полка декоративная книжная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Горка детская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Раковина для игрушек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Лампа кварцевая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Спальная комната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18шт.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Тумбочка для белья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Умывальная комната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 для полотенец 8-местный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Вешалка для горшков на 17 мест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Поддон для подмывания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4F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Приемная комната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 для раздевания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Шкафы детские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19шт.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Скамейки детские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7шт.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D34F0B" w:rsidRPr="00D34F0B" w:rsidTr="00D34F0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Лампа кварцевая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0B" w:rsidRPr="00D34F0B" w:rsidRDefault="00D34F0B" w:rsidP="00D34F0B">
            <w:pPr>
              <w:rPr>
                <w:rFonts w:ascii="Times New Roman" w:hAnsi="Times New Roman"/>
                <w:sz w:val="24"/>
                <w:szCs w:val="24"/>
              </w:rPr>
            </w:pPr>
            <w:r w:rsidRPr="00D34F0B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</w:tbl>
    <w:p w:rsidR="009E50E0" w:rsidRDefault="009E50E0">
      <w:bookmarkStart w:id="0" w:name="_GoBack"/>
      <w:bookmarkEnd w:id="0"/>
    </w:p>
    <w:sectPr w:rsidR="009E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D"/>
    <w:rsid w:val="009855ED"/>
    <w:rsid w:val="009E50E0"/>
    <w:rsid w:val="00D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F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F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2015-07-16T08:54:00Z</dcterms:created>
  <dcterms:modified xsi:type="dcterms:W3CDTF">2015-07-16T08:54:00Z</dcterms:modified>
</cp:coreProperties>
</file>