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7A" w:rsidRPr="0026377A" w:rsidRDefault="0026377A" w:rsidP="00EE59E2">
      <w:pPr>
        <w:widowControl/>
        <w:shd w:val="clear" w:color="auto" w:fill="FFFFFF"/>
        <w:spacing w:line="240" w:lineRule="auto"/>
        <w:ind w:firstLine="0"/>
        <w:jc w:val="center"/>
        <w:textAlignment w:val="baseline"/>
        <w:outlineLvl w:val="0"/>
        <w:rPr>
          <w:b/>
          <w:bCs/>
          <w:kern w:val="36"/>
          <w:sz w:val="20"/>
          <w:bdr w:val="none" w:sz="0" w:space="0" w:color="auto" w:frame="1"/>
        </w:rPr>
      </w:pPr>
      <w:bookmarkStart w:id="0" w:name="_GoBack"/>
      <w:bookmarkEnd w:id="0"/>
    </w:p>
    <w:p w:rsidR="00EE59E2" w:rsidRPr="00EE59E2" w:rsidRDefault="00EE59E2" w:rsidP="00EE59E2">
      <w:pPr>
        <w:widowControl/>
        <w:shd w:val="clear" w:color="auto" w:fill="FFFFFF"/>
        <w:spacing w:line="240" w:lineRule="auto"/>
        <w:ind w:firstLine="0"/>
        <w:jc w:val="center"/>
        <w:textAlignment w:val="baseline"/>
        <w:outlineLvl w:val="0"/>
        <w:rPr>
          <w:b/>
          <w:bCs/>
          <w:kern w:val="36"/>
          <w:sz w:val="40"/>
          <w:szCs w:val="40"/>
        </w:rPr>
      </w:pPr>
      <w:r w:rsidRPr="00EE59E2">
        <w:rPr>
          <w:b/>
          <w:bCs/>
          <w:kern w:val="36"/>
          <w:sz w:val="40"/>
          <w:szCs w:val="40"/>
          <w:bdr w:val="none" w:sz="0" w:space="0" w:color="auto" w:frame="1"/>
        </w:rPr>
        <w:t>Наказание за заведомо ложное сообщение об акте терроризма</w:t>
      </w:r>
    </w:p>
    <w:p w:rsidR="00EE59E2" w:rsidRPr="00EE59E2" w:rsidRDefault="00EE59E2" w:rsidP="00EE59E2">
      <w:pPr>
        <w:widowControl/>
        <w:shd w:val="clear" w:color="auto" w:fill="FFFFFF"/>
        <w:spacing w:line="240" w:lineRule="auto"/>
        <w:ind w:firstLine="0"/>
        <w:jc w:val="center"/>
        <w:textAlignment w:val="baseline"/>
        <w:rPr>
          <w:sz w:val="28"/>
          <w:szCs w:val="28"/>
        </w:rPr>
      </w:pPr>
      <w:r w:rsidRPr="00EE59E2">
        <w:rPr>
          <w:noProof/>
          <w:sz w:val="28"/>
          <w:szCs w:val="28"/>
        </w:rPr>
        <w:drawing>
          <wp:inline distT="0" distB="0" distL="0" distR="0">
            <wp:extent cx="2714625" cy="1539701"/>
            <wp:effectExtent l="19050" t="0" r="9525" b="0"/>
            <wp:docPr id="1" name="Рисунок 1" descr="Статуэтка богини правосудия Феми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туэтка богини правосудия Фемид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39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B1E" w:rsidRDefault="00EE59E2" w:rsidP="000F7B1E">
      <w:pPr>
        <w:widowControl/>
        <w:shd w:val="clear" w:color="auto" w:fill="FFFFFF"/>
        <w:spacing w:line="240" w:lineRule="auto"/>
        <w:ind w:firstLine="0"/>
        <w:textAlignment w:val="baseline"/>
        <w:rPr>
          <w:sz w:val="28"/>
          <w:szCs w:val="28"/>
        </w:rPr>
      </w:pPr>
      <w:proofErr w:type="gramStart"/>
      <w:r w:rsidRPr="00EE59E2">
        <w:rPr>
          <w:sz w:val="28"/>
          <w:szCs w:val="28"/>
        </w:rPr>
        <w:t>В системе преступлений против общественной безопасности такое деяние, ка</w:t>
      </w:r>
      <w:r>
        <w:rPr>
          <w:sz w:val="28"/>
          <w:szCs w:val="28"/>
        </w:rPr>
        <w:t xml:space="preserve">к "заведомо ложное сообщение об акте терроризма, </w:t>
      </w:r>
      <w:r w:rsidR="000F7B1E">
        <w:rPr>
          <w:sz w:val="28"/>
          <w:szCs w:val="28"/>
        </w:rPr>
        <w:t xml:space="preserve">готовящихся взрыве, поджоге или </w:t>
      </w:r>
      <w:r w:rsidRPr="00EE59E2">
        <w:rPr>
          <w:sz w:val="28"/>
          <w:szCs w:val="28"/>
        </w:rPr>
        <w:t>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последствий",</w:t>
      </w:r>
      <w:r>
        <w:rPr>
          <w:sz w:val="28"/>
          <w:szCs w:val="28"/>
        </w:rPr>
        <w:t xml:space="preserve"> </w:t>
      </w:r>
      <w:hyperlink r:id="rId10" w:tgtFrame="_blank" w:history="1">
        <w:r>
          <w:rPr>
            <w:sz w:val="28"/>
            <w:szCs w:val="28"/>
            <w:u w:val="single"/>
          </w:rPr>
          <w:t xml:space="preserve">является одним из </w:t>
        </w:r>
        <w:r w:rsidRPr="00EE59E2">
          <w:rPr>
            <w:sz w:val="28"/>
            <w:szCs w:val="28"/>
            <w:u w:val="single"/>
          </w:rPr>
          <w:t>наиболее тяжких</w:t>
        </w:r>
      </w:hyperlink>
      <w:r w:rsidRPr="00EE59E2">
        <w:rPr>
          <w:sz w:val="28"/>
          <w:szCs w:val="28"/>
        </w:rPr>
        <w:t>.</w:t>
      </w:r>
      <w:r w:rsidR="000F7B1E">
        <w:rPr>
          <w:sz w:val="28"/>
          <w:szCs w:val="28"/>
        </w:rPr>
        <w:t xml:space="preserve"> </w:t>
      </w:r>
      <w:r w:rsidRPr="00EE59E2">
        <w:rPr>
          <w:sz w:val="28"/>
          <w:szCs w:val="28"/>
        </w:rPr>
        <w:t>В результате подобных действий причиняется серьезный материальный ущерб гражда</w:t>
      </w:r>
      <w:r>
        <w:rPr>
          <w:sz w:val="28"/>
          <w:szCs w:val="28"/>
        </w:rPr>
        <w:t xml:space="preserve">нам в частности и государству в целом, так как </w:t>
      </w:r>
      <w:r w:rsidRPr="00EE59E2">
        <w:rPr>
          <w:sz w:val="28"/>
          <w:szCs w:val="28"/>
        </w:rPr>
        <w:t>по ложному вызову</w:t>
      </w:r>
      <w:proofErr w:type="gramEnd"/>
      <w:r w:rsidRPr="00EE59E2">
        <w:rPr>
          <w:sz w:val="28"/>
          <w:szCs w:val="28"/>
        </w:rPr>
        <w:t xml:space="preserve"> незамедлительно выезжают сотрудники правоохранительных органов, противопожарной службы, скорой медицинской помощи, срываются графики работы различных уч</w:t>
      </w:r>
      <w:r>
        <w:rPr>
          <w:sz w:val="28"/>
          <w:szCs w:val="28"/>
        </w:rPr>
        <w:t xml:space="preserve">реждений и </w:t>
      </w:r>
      <w:r w:rsidRPr="00EE59E2">
        <w:rPr>
          <w:sz w:val="28"/>
          <w:szCs w:val="28"/>
        </w:rPr>
        <w:t>предприятий. В связи с</w:t>
      </w:r>
      <w:r>
        <w:rPr>
          <w:sz w:val="28"/>
          <w:szCs w:val="28"/>
        </w:rPr>
        <w:t xml:space="preserve"> </w:t>
      </w:r>
      <w:r w:rsidRPr="00EE59E2">
        <w:rPr>
          <w:sz w:val="28"/>
          <w:szCs w:val="28"/>
        </w:rPr>
        <w:t>такими сообщен</w:t>
      </w:r>
      <w:r>
        <w:rPr>
          <w:sz w:val="28"/>
          <w:szCs w:val="28"/>
        </w:rPr>
        <w:t xml:space="preserve">иями выезд "тревожных" групп, а </w:t>
      </w:r>
      <w:r w:rsidRPr="00EE59E2">
        <w:rPr>
          <w:sz w:val="28"/>
          <w:szCs w:val="28"/>
        </w:rPr>
        <w:t>также эвакуация граждан должны проводит</w:t>
      </w:r>
      <w:r>
        <w:rPr>
          <w:sz w:val="28"/>
          <w:szCs w:val="28"/>
        </w:rPr>
        <w:t xml:space="preserve">ься обязательно, что приводит к появлению у </w:t>
      </w:r>
      <w:r w:rsidRPr="00EE59E2">
        <w:rPr>
          <w:sz w:val="28"/>
          <w:szCs w:val="28"/>
        </w:rPr>
        <w:t>людей чувства страха, беззащитности и</w:t>
      </w:r>
      <w:r>
        <w:rPr>
          <w:sz w:val="28"/>
          <w:szCs w:val="28"/>
        </w:rPr>
        <w:t xml:space="preserve"> </w:t>
      </w:r>
      <w:r w:rsidRPr="00EE59E2">
        <w:rPr>
          <w:sz w:val="28"/>
          <w:szCs w:val="28"/>
        </w:rPr>
        <w:t>дискомфорта в</w:t>
      </w:r>
      <w:r>
        <w:rPr>
          <w:sz w:val="28"/>
          <w:szCs w:val="28"/>
        </w:rPr>
        <w:t xml:space="preserve"> </w:t>
      </w:r>
      <w:r w:rsidRPr="00EE59E2">
        <w:rPr>
          <w:sz w:val="28"/>
          <w:szCs w:val="28"/>
        </w:rPr>
        <w:t xml:space="preserve">создавшейся ситуации. Правоохранительные </w:t>
      </w:r>
      <w:r>
        <w:rPr>
          <w:sz w:val="28"/>
          <w:szCs w:val="28"/>
        </w:rPr>
        <w:t xml:space="preserve">органы всегда действуют из </w:t>
      </w:r>
      <w:r w:rsidRPr="00EE59E2">
        <w:rPr>
          <w:sz w:val="28"/>
          <w:szCs w:val="28"/>
        </w:rPr>
        <w:t>предпосылки существования реальной опасности, поэтому по</w:t>
      </w:r>
      <w:r>
        <w:rPr>
          <w:sz w:val="28"/>
          <w:szCs w:val="28"/>
        </w:rPr>
        <w:t xml:space="preserve"> </w:t>
      </w:r>
      <w:r w:rsidRPr="00EE59E2">
        <w:rPr>
          <w:sz w:val="28"/>
          <w:szCs w:val="28"/>
        </w:rPr>
        <w:t>всем поступившим подобного рода угрозам проводятся проверки, принимаются неотложные меры по</w:t>
      </w:r>
      <w:r>
        <w:rPr>
          <w:sz w:val="28"/>
          <w:szCs w:val="28"/>
        </w:rPr>
        <w:t xml:space="preserve"> поиску взрывных устройств и н</w:t>
      </w:r>
      <w:r w:rsidRPr="00EE59E2">
        <w:rPr>
          <w:sz w:val="28"/>
          <w:szCs w:val="28"/>
        </w:rPr>
        <w:t xml:space="preserve">едопущению возможных негативных последствий. Как следствие, это приводит </w:t>
      </w:r>
      <w:r>
        <w:rPr>
          <w:sz w:val="28"/>
          <w:szCs w:val="28"/>
        </w:rPr>
        <w:t>к вынужденному отвлечению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</w:t>
      </w:r>
      <w:r w:rsidRPr="00EE59E2">
        <w:rPr>
          <w:sz w:val="28"/>
          <w:szCs w:val="28"/>
        </w:rPr>
        <w:t>предотвращения мнимой угрозы в</w:t>
      </w:r>
      <w:r>
        <w:rPr>
          <w:sz w:val="28"/>
          <w:szCs w:val="28"/>
        </w:rPr>
        <w:t xml:space="preserve"> </w:t>
      </w:r>
      <w:r w:rsidRPr="00EE59E2">
        <w:rPr>
          <w:sz w:val="28"/>
          <w:szCs w:val="28"/>
        </w:rPr>
        <w:t>ущерб решению задач по</w:t>
      </w:r>
      <w:r>
        <w:rPr>
          <w:sz w:val="28"/>
          <w:szCs w:val="28"/>
        </w:rPr>
        <w:t xml:space="preserve"> </w:t>
      </w:r>
      <w:r w:rsidRPr="00EE59E2">
        <w:rPr>
          <w:sz w:val="28"/>
          <w:szCs w:val="28"/>
        </w:rPr>
        <w:t>обеспечению общественной безопасности.</w:t>
      </w:r>
      <w:r w:rsidR="000F7B1E">
        <w:rPr>
          <w:sz w:val="28"/>
          <w:szCs w:val="28"/>
        </w:rPr>
        <w:t xml:space="preserve"> </w:t>
      </w:r>
    </w:p>
    <w:p w:rsidR="00EE59E2" w:rsidRPr="00EE59E2" w:rsidRDefault="00EE59E2" w:rsidP="000F7B1E">
      <w:pPr>
        <w:widowControl/>
        <w:shd w:val="clear" w:color="auto" w:fill="FFFFFF"/>
        <w:spacing w:line="240" w:lineRule="auto"/>
        <w:ind w:firstLine="0"/>
        <w:jc w:val="center"/>
        <w:textAlignment w:val="baseline"/>
        <w:rPr>
          <w:b/>
          <w:sz w:val="28"/>
          <w:szCs w:val="28"/>
        </w:rPr>
      </w:pPr>
      <w:r w:rsidRPr="00EE59E2">
        <w:rPr>
          <w:b/>
          <w:sz w:val="28"/>
          <w:szCs w:val="28"/>
        </w:rPr>
        <w:t>За заведомо ложное сообщение об акте терроризма предусмотрена уголовная ответственность в соответствии со статьей 207 Уголовного кодекса Российской Федерации.</w:t>
      </w:r>
    </w:p>
    <w:p w:rsidR="00BB39EF" w:rsidRPr="00BB39EF" w:rsidRDefault="00BB39EF" w:rsidP="00BB39EF">
      <w:pPr>
        <w:widowControl/>
        <w:shd w:val="clear" w:color="auto" w:fill="FFFFFF"/>
        <w:spacing w:line="290" w:lineRule="atLeast"/>
        <w:ind w:firstLine="540"/>
        <w:rPr>
          <w:sz w:val="28"/>
          <w:szCs w:val="28"/>
        </w:rPr>
      </w:pPr>
      <w:proofErr w:type="gramStart"/>
      <w:r w:rsidRPr="00BB39EF">
        <w:rPr>
          <w:sz w:val="28"/>
          <w:szCs w:val="28"/>
        </w:rPr>
        <w:t>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побуждений,</w:t>
      </w:r>
      <w:bookmarkStart w:id="1" w:name="dst2384"/>
      <w:bookmarkEnd w:id="1"/>
      <w:r>
        <w:rPr>
          <w:sz w:val="28"/>
          <w:szCs w:val="28"/>
        </w:rPr>
        <w:t xml:space="preserve"> </w:t>
      </w:r>
      <w:r w:rsidRPr="00BB39EF">
        <w:rPr>
          <w:sz w:val="28"/>
          <w:szCs w:val="28"/>
        </w:rPr>
        <w:t>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месяцев, либо ограничением свободы на</w:t>
      </w:r>
      <w:proofErr w:type="gramEnd"/>
      <w:r w:rsidRPr="00BB39EF">
        <w:rPr>
          <w:sz w:val="28"/>
          <w:szCs w:val="28"/>
        </w:rPr>
        <w:t xml:space="preserve"> срок до трех лет, либо принудительными работами на срок от двух до трех лет.</w:t>
      </w:r>
    </w:p>
    <w:p w:rsidR="00BB39EF" w:rsidRPr="00BB39EF" w:rsidRDefault="00BB39EF" w:rsidP="00BB39EF">
      <w:pPr>
        <w:widowControl/>
        <w:shd w:val="clear" w:color="auto" w:fill="FFFFFF"/>
        <w:spacing w:line="290" w:lineRule="atLeast"/>
        <w:ind w:firstLine="540"/>
        <w:rPr>
          <w:sz w:val="28"/>
          <w:szCs w:val="28"/>
        </w:rPr>
      </w:pPr>
      <w:bookmarkStart w:id="2" w:name="dst2385"/>
      <w:bookmarkEnd w:id="2"/>
      <w:proofErr w:type="gramStart"/>
      <w:r w:rsidRPr="00BB39EF">
        <w:rPr>
          <w:sz w:val="28"/>
          <w:szCs w:val="28"/>
        </w:rPr>
        <w:t>Деяние, предусмотренное</w:t>
      </w:r>
      <w:r>
        <w:rPr>
          <w:sz w:val="28"/>
          <w:szCs w:val="28"/>
        </w:rPr>
        <w:t xml:space="preserve"> </w:t>
      </w:r>
      <w:hyperlink r:id="rId11" w:anchor="dst2383" w:history="1">
        <w:r w:rsidRPr="00BB39EF">
          <w:rPr>
            <w:sz w:val="28"/>
            <w:szCs w:val="28"/>
          </w:rPr>
          <w:t>частью первой</w:t>
        </w:r>
      </w:hyperlink>
      <w:r>
        <w:rPr>
          <w:sz w:val="28"/>
          <w:szCs w:val="28"/>
        </w:rPr>
        <w:t xml:space="preserve"> </w:t>
      </w:r>
      <w:r w:rsidRPr="00BB39EF">
        <w:rPr>
          <w:sz w:val="28"/>
          <w:szCs w:val="28"/>
        </w:rPr>
        <w:t>настоящей статьи, совершенное в отношении объектов социальной инфраструктуры</w:t>
      </w:r>
      <w:r>
        <w:rPr>
          <w:sz w:val="28"/>
          <w:szCs w:val="28"/>
        </w:rPr>
        <w:t xml:space="preserve"> (</w:t>
      </w:r>
      <w:r w:rsidRPr="00BB39EF">
        <w:rPr>
          <w:sz w:val="28"/>
          <w:szCs w:val="28"/>
        </w:rPr>
        <w:t>систем здравоохранения, образования, дошкольного воспитания, предприятия и организации, связанные с отдыхом и досугом, сферы услуг, пассажирского транспорта, спортивно-оздоровительные учреждения, система учреждений, оказывающих услуги правового и финансово-кредитного характера, а также иные объекты социальной инфраструктуры</w:t>
      </w:r>
      <w:r>
        <w:rPr>
          <w:sz w:val="28"/>
          <w:szCs w:val="28"/>
        </w:rPr>
        <w:t>),</w:t>
      </w:r>
      <w:r w:rsidRPr="00BB39EF">
        <w:rPr>
          <w:sz w:val="28"/>
          <w:szCs w:val="28"/>
        </w:rPr>
        <w:t xml:space="preserve"> либо повлекшее причинение крупного ущерба, </w:t>
      </w:r>
      <w:bookmarkStart w:id="3" w:name="dst2386"/>
      <w:bookmarkEnd w:id="3"/>
      <w:r w:rsidRPr="00BB39EF">
        <w:rPr>
          <w:sz w:val="28"/>
          <w:szCs w:val="28"/>
        </w:rPr>
        <w:t>наказывается штрафом в размере от пятисот тысяч до семисот тысяч</w:t>
      </w:r>
      <w:proofErr w:type="gramEnd"/>
      <w:r w:rsidRPr="00BB39EF">
        <w:rPr>
          <w:sz w:val="28"/>
          <w:szCs w:val="28"/>
        </w:rPr>
        <w:t xml:space="preserve"> рублей или в размере </w:t>
      </w:r>
      <w:r w:rsidRPr="00BB39EF">
        <w:rPr>
          <w:sz w:val="28"/>
          <w:szCs w:val="28"/>
        </w:rPr>
        <w:lastRenderedPageBreak/>
        <w:t>заработной платы или иного дохода осужденного за период от одного года до двух лет либо лишением свободы на срок от трех до пяти лет.</w:t>
      </w:r>
    </w:p>
    <w:p w:rsidR="00BB39EF" w:rsidRPr="00BB39EF" w:rsidRDefault="00BB39EF" w:rsidP="00BB39EF">
      <w:pPr>
        <w:widowControl/>
        <w:shd w:val="clear" w:color="auto" w:fill="FFFFFF"/>
        <w:spacing w:line="290" w:lineRule="atLeast"/>
        <w:ind w:firstLine="540"/>
        <w:rPr>
          <w:sz w:val="28"/>
          <w:szCs w:val="28"/>
        </w:rPr>
      </w:pPr>
      <w:bookmarkStart w:id="4" w:name="dst2387"/>
      <w:bookmarkEnd w:id="4"/>
      <w:proofErr w:type="gramStart"/>
      <w:r w:rsidRPr="00BB39EF">
        <w:rPr>
          <w:sz w:val="28"/>
          <w:szCs w:val="28"/>
        </w:rPr>
        <w:t xml:space="preserve">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власти, </w:t>
      </w:r>
      <w:bookmarkStart w:id="5" w:name="dst2388"/>
      <w:bookmarkEnd w:id="5"/>
      <w:r w:rsidRPr="00BB39EF">
        <w:rPr>
          <w:sz w:val="28"/>
          <w:szCs w:val="28"/>
        </w:rPr>
        <w:t>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</w:t>
      </w:r>
      <w:proofErr w:type="gramEnd"/>
      <w:r w:rsidRPr="00BB39EF">
        <w:rPr>
          <w:sz w:val="28"/>
          <w:szCs w:val="28"/>
        </w:rPr>
        <w:t xml:space="preserve"> свободы на срок от шести до восьми лет.</w:t>
      </w:r>
    </w:p>
    <w:p w:rsidR="00BB39EF" w:rsidRPr="00BB39EF" w:rsidRDefault="00BB39EF" w:rsidP="00BB39EF">
      <w:pPr>
        <w:widowControl/>
        <w:shd w:val="clear" w:color="auto" w:fill="FFFFFF"/>
        <w:spacing w:line="290" w:lineRule="atLeast"/>
        <w:ind w:firstLine="540"/>
        <w:rPr>
          <w:sz w:val="28"/>
          <w:szCs w:val="28"/>
        </w:rPr>
      </w:pPr>
      <w:bookmarkStart w:id="6" w:name="dst2389"/>
      <w:bookmarkStart w:id="7" w:name="dst2391"/>
      <w:bookmarkEnd w:id="6"/>
      <w:bookmarkEnd w:id="7"/>
      <w:r w:rsidRPr="00BB39EF">
        <w:rPr>
          <w:sz w:val="28"/>
          <w:szCs w:val="28"/>
        </w:rPr>
        <w:t>Крупным ущербом в настоящей статье признается ущерб, сумма которого превышает один миллион рублей.</w:t>
      </w:r>
    </w:p>
    <w:p w:rsidR="00EE59E2" w:rsidRPr="00EE59E2" w:rsidRDefault="00EE59E2" w:rsidP="00BB39EF">
      <w:pPr>
        <w:widowControl/>
        <w:shd w:val="clear" w:color="auto" w:fill="FFFFFF"/>
        <w:spacing w:line="240" w:lineRule="auto"/>
        <w:ind w:firstLine="567"/>
        <w:textAlignment w:val="baseline"/>
        <w:rPr>
          <w:b/>
          <w:sz w:val="28"/>
          <w:szCs w:val="28"/>
        </w:rPr>
      </w:pPr>
      <w:bookmarkStart w:id="8" w:name="dst2392"/>
      <w:bookmarkEnd w:id="8"/>
      <w:r w:rsidRPr="00EE59E2">
        <w:rPr>
          <w:b/>
          <w:sz w:val="28"/>
          <w:szCs w:val="28"/>
        </w:rPr>
        <w:t>При этом если лицо, ложно сообщившее об</w:t>
      </w:r>
      <w:r w:rsidR="00BB39EF" w:rsidRPr="00BB39EF">
        <w:rPr>
          <w:b/>
          <w:sz w:val="28"/>
          <w:szCs w:val="28"/>
        </w:rPr>
        <w:t xml:space="preserve"> </w:t>
      </w:r>
      <w:r w:rsidRPr="00EE59E2">
        <w:rPr>
          <w:b/>
          <w:sz w:val="28"/>
          <w:szCs w:val="28"/>
        </w:rPr>
        <w:t>акте терроризма, не</w:t>
      </w:r>
      <w:r w:rsidR="00BB39EF" w:rsidRPr="00BB39EF">
        <w:rPr>
          <w:b/>
          <w:sz w:val="28"/>
          <w:szCs w:val="28"/>
        </w:rPr>
        <w:t xml:space="preserve"> </w:t>
      </w:r>
      <w:r w:rsidRPr="00EE59E2">
        <w:rPr>
          <w:b/>
          <w:sz w:val="28"/>
          <w:szCs w:val="28"/>
        </w:rPr>
        <w:t xml:space="preserve">достигло </w:t>
      </w:r>
      <w:r w:rsidR="00BB39EF" w:rsidRPr="00BB39EF">
        <w:rPr>
          <w:b/>
          <w:sz w:val="28"/>
          <w:szCs w:val="28"/>
        </w:rPr>
        <w:t xml:space="preserve">возраста 18 лет и не может в </w:t>
      </w:r>
      <w:r w:rsidRPr="00EE59E2">
        <w:rPr>
          <w:b/>
          <w:sz w:val="28"/>
          <w:szCs w:val="28"/>
        </w:rPr>
        <w:t>полной мере осуществлять свое право на</w:t>
      </w:r>
      <w:r w:rsidR="00BB39EF" w:rsidRPr="00BB39EF">
        <w:rPr>
          <w:b/>
          <w:sz w:val="28"/>
          <w:szCs w:val="28"/>
        </w:rPr>
        <w:t xml:space="preserve"> защиту, в соответствии со </w:t>
      </w:r>
      <w:r w:rsidRPr="00EE59E2">
        <w:rPr>
          <w:b/>
          <w:sz w:val="28"/>
          <w:szCs w:val="28"/>
        </w:rPr>
        <w:t>статьями 48, Уголовно-процессуального</w:t>
      </w:r>
      <w:r w:rsidR="00BB39EF" w:rsidRPr="00BB39EF">
        <w:rPr>
          <w:b/>
          <w:sz w:val="28"/>
          <w:szCs w:val="28"/>
        </w:rPr>
        <w:t xml:space="preserve"> кодекса Российской Федерации в </w:t>
      </w:r>
      <w:r w:rsidRPr="00EE59E2">
        <w:rPr>
          <w:b/>
          <w:sz w:val="28"/>
          <w:szCs w:val="28"/>
        </w:rPr>
        <w:t>качестве законных представителей несовершеннолетнего подозреваемого</w:t>
      </w:r>
      <w:r w:rsidR="00BB39EF" w:rsidRPr="00BB39EF">
        <w:rPr>
          <w:b/>
          <w:sz w:val="28"/>
          <w:szCs w:val="28"/>
        </w:rPr>
        <w:t xml:space="preserve"> </w:t>
      </w:r>
      <w:hyperlink r:id="rId12" w:tgtFrame="_blank" w:history="1">
        <w:r w:rsidRPr="00BB39EF">
          <w:rPr>
            <w:b/>
            <w:sz w:val="28"/>
            <w:szCs w:val="28"/>
            <w:u w:val="single"/>
          </w:rPr>
          <w:t>допускаются родители</w:t>
        </w:r>
      </w:hyperlink>
      <w:r w:rsidRPr="00EE59E2">
        <w:rPr>
          <w:b/>
          <w:sz w:val="28"/>
          <w:szCs w:val="28"/>
        </w:rPr>
        <w:t>.</w:t>
      </w:r>
    </w:p>
    <w:p w:rsidR="00EE59E2" w:rsidRPr="00EE59E2" w:rsidRDefault="00EE59E2" w:rsidP="00EE59E2">
      <w:pPr>
        <w:widowControl/>
        <w:shd w:val="clear" w:color="auto" w:fill="FFFFFF"/>
        <w:spacing w:line="240" w:lineRule="auto"/>
        <w:ind w:firstLine="0"/>
        <w:textAlignment w:val="baseline"/>
        <w:rPr>
          <w:sz w:val="28"/>
          <w:szCs w:val="28"/>
        </w:rPr>
      </w:pPr>
      <w:r w:rsidRPr="00EE59E2">
        <w:rPr>
          <w:sz w:val="28"/>
          <w:szCs w:val="28"/>
        </w:rPr>
        <w:t>Преступными действиями нарушаются интересы Российской Федерации и</w:t>
      </w:r>
      <w:r w:rsidR="00BB39EF">
        <w:rPr>
          <w:sz w:val="28"/>
          <w:szCs w:val="28"/>
        </w:rPr>
        <w:t xml:space="preserve"> </w:t>
      </w:r>
      <w:r w:rsidRPr="00EE59E2">
        <w:rPr>
          <w:sz w:val="28"/>
          <w:szCs w:val="28"/>
        </w:rPr>
        <w:t>субъект</w:t>
      </w:r>
      <w:r w:rsidR="00BB39EF">
        <w:rPr>
          <w:sz w:val="28"/>
          <w:szCs w:val="28"/>
        </w:rPr>
        <w:t xml:space="preserve">а Российской Федерации, так как службы, осуществляющие выезды в </w:t>
      </w:r>
      <w:r w:rsidRPr="00EE59E2">
        <w:rPr>
          <w:sz w:val="28"/>
          <w:szCs w:val="28"/>
        </w:rPr>
        <w:t xml:space="preserve">чрезвычайном режиме (задействована </w:t>
      </w:r>
      <w:r w:rsidR="00BB39EF">
        <w:rPr>
          <w:sz w:val="28"/>
          <w:szCs w:val="28"/>
        </w:rPr>
        <w:t xml:space="preserve">техника, средства, сотрудники и </w:t>
      </w:r>
      <w:r w:rsidRPr="00EE59E2">
        <w:rPr>
          <w:sz w:val="28"/>
          <w:szCs w:val="28"/>
        </w:rPr>
        <w:t>др.) финансируются из</w:t>
      </w:r>
      <w:r w:rsidR="00BB39EF">
        <w:rPr>
          <w:sz w:val="28"/>
          <w:szCs w:val="28"/>
        </w:rPr>
        <w:t xml:space="preserve"> </w:t>
      </w:r>
      <w:r w:rsidRPr="00EE59E2">
        <w:rPr>
          <w:sz w:val="28"/>
          <w:szCs w:val="28"/>
        </w:rPr>
        <w:t>бюджетов Российской Федерации и</w:t>
      </w:r>
      <w:r w:rsidR="00BB39EF">
        <w:rPr>
          <w:sz w:val="28"/>
          <w:szCs w:val="28"/>
        </w:rPr>
        <w:t xml:space="preserve"> </w:t>
      </w:r>
      <w:r w:rsidRPr="00EE59E2">
        <w:rPr>
          <w:sz w:val="28"/>
          <w:szCs w:val="28"/>
        </w:rPr>
        <w:t>субъекта Российской Федерации.</w:t>
      </w:r>
    </w:p>
    <w:p w:rsidR="00EE59E2" w:rsidRPr="00EE59E2" w:rsidRDefault="00EE59E2" w:rsidP="00EE59E2">
      <w:pPr>
        <w:widowControl/>
        <w:shd w:val="clear" w:color="auto" w:fill="FFFFFF"/>
        <w:spacing w:line="240" w:lineRule="auto"/>
        <w:ind w:firstLine="0"/>
        <w:textAlignment w:val="baseline"/>
        <w:rPr>
          <w:sz w:val="28"/>
          <w:szCs w:val="28"/>
        </w:rPr>
      </w:pPr>
      <w:r w:rsidRPr="00EE59E2">
        <w:rPr>
          <w:sz w:val="28"/>
          <w:szCs w:val="28"/>
        </w:rPr>
        <w:t>Защита прав в</w:t>
      </w:r>
      <w:r w:rsidR="00BB39EF">
        <w:rPr>
          <w:sz w:val="28"/>
          <w:szCs w:val="28"/>
        </w:rPr>
        <w:t xml:space="preserve"> </w:t>
      </w:r>
      <w:r w:rsidRPr="00EE59E2">
        <w:rPr>
          <w:sz w:val="28"/>
          <w:szCs w:val="28"/>
        </w:rPr>
        <w:t>силу статьи 12 Гражданского кодекса Российской Федерации возможна путем возмещения убытков.</w:t>
      </w:r>
    </w:p>
    <w:p w:rsidR="00EE59E2" w:rsidRPr="00EE59E2" w:rsidRDefault="00EE59E2" w:rsidP="00EE59E2">
      <w:pPr>
        <w:widowControl/>
        <w:shd w:val="clear" w:color="auto" w:fill="FFFFFF"/>
        <w:spacing w:line="240" w:lineRule="auto"/>
        <w:ind w:firstLine="0"/>
        <w:textAlignment w:val="baseline"/>
        <w:rPr>
          <w:b/>
          <w:sz w:val="28"/>
          <w:szCs w:val="28"/>
        </w:rPr>
      </w:pPr>
      <w:r w:rsidRPr="00EE59E2">
        <w:rPr>
          <w:b/>
          <w:sz w:val="28"/>
          <w:szCs w:val="28"/>
        </w:rPr>
        <w:t>На основании части 1 статьи 1073 Гражданского кодекса Российской Федерации за</w:t>
      </w:r>
      <w:r w:rsidR="00BB39EF" w:rsidRPr="00BB39EF">
        <w:rPr>
          <w:b/>
          <w:sz w:val="28"/>
          <w:szCs w:val="28"/>
        </w:rPr>
        <w:t xml:space="preserve"> </w:t>
      </w:r>
      <w:r w:rsidRPr="00EE59E2">
        <w:rPr>
          <w:b/>
          <w:sz w:val="28"/>
          <w:szCs w:val="28"/>
        </w:rPr>
        <w:t>вред, при</w:t>
      </w:r>
      <w:r w:rsidR="00BB39EF" w:rsidRPr="00BB39EF">
        <w:rPr>
          <w:b/>
          <w:sz w:val="28"/>
          <w:szCs w:val="28"/>
        </w:rPr>
        <w:t xml:space="preserve">чиненный несовершеннолетним, не </w:t>
      </w:r>
      <w:r w:rsidRPr="00EE59E2">
        <w:rPr>
          <w:b/>
          <w:sz w:val="28"/>
          <w:szCs w:val="28"/>
        </w:rPr>
        <w:t>достигшим четырнадцати лет (малолетним),</w:t>
      </w:r>
      <w:r w:rsidR="00BB39EF">
        <w:rPr>
          <w:b/>
          <w:sz w:val="28"/>
          <w:szCs w:val="28"/>
        </w:rPr>
        <w:t xml:space="preserve"> </w:t>
      </w:r>
      <w:hyperlink r:id="rId13" w:tgtFrame="_blank" w:history="1">
        <w:r w:rsidRPr="00BB39EF">
          <w:rPr>
            <w:b/>
            <w:sz w:val="28"/>
            <w:szCs w:val="28"/>
            <w:u w:val="single"/>
          </w:rPr>
          <w:t>отвечают</w:t>
        </w:r>
      </w:hyperlink>
      <w:r w:rsidR="00BB39EF">
        <w:rPr>
          <w:b/>
          <w:sz w:val="28"/>
          <w:szCs w:val="28"/>
        </w:rPr>
        <w:t xml:space="preserve"> его родители (усыновители) или </w:t>
      </w:r>
      <w:r w:rsidRPr="00EE59E2">
        <w:rPr>
          <w:b/>
          <w:sz w:val="28"/>
          <w:szCs w:val="28"/>
        </w:rPr>
        <w:t>опекуны, если не</w:t>
      </w:r>
      <w:r w:rsidR="00BB39EF">
        <w:rPr>
          <w:b/>
          <w:sz w:val="28"/>
          <w:szCs w:val="28"/>
        </w:rPr>
        <w:t xml:space="preserve"> докажут, что вред возник не </w:t>
      </w:r>
      <w:r w:rsidRPr="00EE59E2">
        <w:rPr>
          <w:b/>
          <w:sz w:val="28"/>
          <w:szCs w:val="28"/>
        </w:rPr>
        <w:t>по их вине.</w:t>
      </w:r>
    </w:p>
    <w:p w:rsidR="00EE59E2" w:rsidRPr="00EE59E2" w:rsidRDefault="00EE59E2" w:rsidP="00EE59E2">
      <w:pPr>
        <w:widowControl/>
        <w:shd w:val="clear" w:color="auto" w:fill="FFFFFF"/>
        <w:spacing w:line="240" w:lineRule="auto"/>
        <w:ind w:firstLine="0"/>
        <w:textAlignment w:val="baseline"/>
        <w:rPr>
          <w:b/>
          <w:sz w:val="28"/>
          <w:szCs w:val="28"/>
        </w:rPr>
      </w:pPr>
      <w:r w:rsidRPr="00EE59E2">
        <w:rPr>
          <w:b/>
          <w:sz w:val="28"/>
          <w:szCs w:val="28"/>
        </w:rPr>
        <w:t>Если виновное лицо находится</w:t>
      </w:r>
      <w:r w:rsidR="00BB39EF">
        <w:rPr>
          <w:b/>
          <w:sz w:val="28"/>
          <w:szCs w:val="28"/>
        </w:rPr>
        <w:t xml:space="preserve"> в возрасте от четырнадцати до </w:t>
      </w:r>
      <w:r w:rsidRPr="00EE59E2">
        <w:rPr>
          <w:b/>
          <w:sz w:val="28"/>
          <w:szCs w:val="28"/>
        </w:rPr>
        <w:t>восемнадцати лет, то</w:t>
      </w:r>
      <w:r w:rsidR="00BB39EF">
        <w:rPr>
          <w:b/>
          <w:sz w:val="28"/>
          <w:szCs w:val="28"/>
        </w:rPr>
        <w:t xml:space="preserve"> </w:t>
      </w:r>
      <w:hyperlink r:id="rId14" w:tgtFrame="_blank" w:history="1">
        <w:r w:rsidRPr="00BB39EF">
          <w:rPr>
            <w:b/>
            <w:sz w:val="28"/>
            <w:szCs w:val="28"/>
            <w:u w:val="single"/>
          </w:rPr>
          <w:t>согласно частям 1, 2 статьи 1074 Гражданского кодекса Российской Федерации</w:t>
        </w:r>
      </w:hyperlink>
      <w:r w:rsidR="00BB39EF">
        <w:rPr>
          <w:b/>
          <w:sz w:val="28"/>
          <w:szCs w:val="28"/>
        </w:rPr>
        <w:t xml:space="preserve"> </w:t>
      </w:r>
      <w:r w:rsidRPr="00EE59E2">
        <w:rPr>
          <w:b/>
          <w:sz w:val="28"/>
          <w:szCs w:val="28"/>
        </w:rPr>
        <w:t>оно самостоя</w:t>
      </w:r>
      <w:r w:rsidR="00BB39EF">
        <w:rPr>
          <w:b/>
          <w:sz w:val="28"/>
          <w:szCs w:val="28"/>
        </w:rPr>
        <w:t xml:space="preserve">тельно несет ответственность за </w:t>
      </w:r>
      <w:r w:rsidRPr="00EE59E2">
        <w:rPr>
          <w:b/>
          <w:sz w:val="28"/>
          <w:szCs w:val="28"/>
        </w:rPr>
        <w:t>причиненный вред на</w:t>
      </w:r>
      <w:r w:rsidR="00BB39EF">
        <w:rPr>
          <w:b/>
          <w:sz w:val="28"/>
          <w:szCs w:val="28"/>
        </w:rPr>
        <w:t xml:space="preserve"> </w:t>
      </w:r>
      <w:r w:rsidRPr="00EE59E2">
        <w:rPr>
          <w:b/>
          <w:sz w:val="28"/>
          <w:szCs w:val="28"/>
        </w:rPr>
        <w:t>общи</w:t>
      </w:r>
      <w:r w:rsidR="00BB39EF">
        <w:rPr>
          <w:b/>
          <w:sz w:val="28"/>
          <w:szCs w:val="28"/>
        </w:rPr>
        <w:t xml:space="preserve">х основаниях. В случае, когда у несовершеннолетнего в </w:t>
      </w:r>
      <w:r w:rsidRPr="00EE59E2">
        <w:rPr>
          <w:b/>
          <w:sz w:val="28"/>
          <w:szCs w:val="28"/>
        </w:rPr>
        <w:t>возрасте от</w:t>
      </w:r>
      <w:r w:rsidR="00BB39EF">
        <w:rPr>
          <w:b/>
          <w:sz w:val="28"/>
          <w:szCs w:val="28"/>
        </w:rPr>
        <w:t xml:space="preserve"> </w:t>
      </w:r>
      <w:r w:rsidRPr="00EE59E2">
        <w:rPr>
          <w:b/>
          <w:sz w:val="28"/>
          <w:szCs w:val="28"/>
        </w:rPr>
        <w:t>четырнадцати до</w:t>
      </w:r>
      <w:r w:rsidR="00BB39EF">
        <w:rPr>
          <w:b/>
          <w:sz w:val="28"/>
          <w:szCs w:val="28"/>
        </w:rPr>
        <w:t xml:space="preserve"> </w:t>
      </w:r>
      <w:r w:rsidRPr="00EE59E2">
        <w:rPr>
          <w:b/>
          <w:sz w:val="28"/>
          <w:szCs w:val="28"/>
        </w:rPr>
        <w:t>в</w:t>
      </w:r>
      <w:r w:rsidR="00BB39EF">
        <w:rPr>
          <w:b/>
          <w:sz w:val="28"/>
          <w:szCs w:val="28"/>
        </w:rPr>
        <w:t xml:space="preserve">осемнадцати лет нет доходов или </w:t>
      </w:r>
      <w:r w:rsidRPr="00EE59E2">
        <w:rPr>
          <w:b/>
          <w:sz w:val="28"/>
          <w:szCs w:val="28"/>
        </w:rPr>
        <w:t>и</w:t>
      </w:r>
      <w:r w:rsidR="00BB39EF">
        <w:rPr>
          <w:b/>
          <w:sz w:val="28"/>
          <w:szCs w:val="28"/>
        </w:rPr>
        <w:t xml:space="preserve">ного имущества, достаточных для </w:t>
      </w:r>
      <w:r w:rsidRPr="00EE59E2">
        <w:rPr>
          <w:b/>
          <w:sz w:val="28"/>
          <w:szCs w:val="28"/>
        </w:rPr>
        <w:t>возмещения вреда, вред должен быть возмещен пол</w:t>
      </w:r>
      <w:r w:rsidR="00BB39EF">
        <w:rPr>
          <w:b/>
          <w:sz w:val="28"/>
          <w:szCs w:val="28"/>
        </w:rPr>
        <w:t xml:space="preserve">ностью или </w:t>
      </w:r>
      <w:r w:rsidRPr="00EE59E2">
        <w:rPr>
          <w:b/>
          <w:sz w:val="28"/>
          <w:szCs w:val="28"/>
        </w:rPr>
        <w:t>в недостающей части его</w:t>
      </w:r>
      <w:r w:rsidR="00BB39EF">
        <w:rPr>
          <w:b/>
          <w:sz w:val="28"/>
          <w:szCs w:val="28"/>
        </w:rPr>
        <w:t xml:space="preserve"> родителями (усыновителями) или попечителем, если они не </w:t>
      </w:r>
      <w:r w:rsidRPr="00EE59E2">
        <w:rPr>
          <w:b/>
          <w:sz w:val="28"/>
          <w:szCs w:val="28"/>
        </w:rPr>
        <w:t>докажут, что вред возник не</w:t>
      </w:r>
      <w:r w:rsidR="00BB39EF">
        <w:rPr>
          <w:b/>
          <w:sz w:val="28"/>
          <w:szCs w:val="28"/>
        </w:rPr>
        <w:t xml:space="preserve"> </w:t>
      </w:r>
      <w:r w:rsidRPr="00EE59E2">
        <w:rPr>
          <w:b/>
          <w:sz w:val="28"/>
          <w:szCs w:val="28"/>
        </w:rPr>
        <w:t>по их вине.</w:t>
      </w:r>
    </w:p>
    <w:p w:rsidR="00EE59E2" w:rsidRPr="00EE59E2" w:rsidRDefault="00EE59E2" w:rsidP="00EE59E2">
      <w:pPr>
        <w:widowControl/>
        <w:shd w:val="clear" w:color="auto" w:fill="FFFFFF"/>
        <w:spacing w:line="240" w:lineRule="auto"/>
        <w:ind w:firstLine="0"/>
        <w:textAlignment w:val="baseline"/>
        <w:rPr>
          <w:b/>
          <w:sz w:val="28"/>
          <w:szCs w:val="28"/>
        </w:rPr>
      </w:pPr>
      <w:r w:rsidRPr="00EE59E2">
        <w:rPr>
          <w:b/>
          <w:sz w:val="28"/>
          <w:szCs w:val="28"/>
        </w:rPr>
        <w:t>В соответствии с</w:t>
      </w:r>
      <w:r w:rsidR="00BB39EF">
        <w:rPr>
          <w:b/>
          <w:sz w:val="28"/>
          <w:szCs w:val="28"/>
        </w:rPr>
        <w:t xml:space="preserve"> </w:t>
      </w:r>
      <w:r w:rsidRPr="00EE59E2">
        <w:rPr>
          <w:b/>
          <w:sz w:val="28"/>
          <w:szCs w:val="28"/>
        </w:rPr>
        <w:t>частью 1 статьи 45 Гражданского процессуального кодекса Российской Федерац</w:t>
      </w:r>
      <w:r w:rsidR="00BB39EF">
        <w:rPr>
          <w:b/>
          <w:sz w:val="28"/>
          <w:szCs w:val="28"/>
        </w:rPr>
        <w:t xml:space="preserve">ии прокурор вправе обратиться в </w:t>
      </w:r>
      <w:r w:rsidRPr="00EE59E2">
        <w:rPr>
          <w:b/>
          <w:sz w:val="28"/>
          <w:szCs w:val="28"/>
        </w:rPr>
        <w:t>су</w:t>
      </w:r>
      <w:r w:rsidR="00BB39EF">
        <w:rPr>
          <w:b/>
          <w:sz w:val="28"/>
          <w:szCs w:val="28"/>
        </w:rPr>
        <w:t xml:space="preserve">д с </w:t>
      </w:r>
      <w:r w:rsidRPr="00EE59E2">
        <w:rPr>
          <w:b/>
          <w:sz w:val="28"/>
          <w:szCs w:val="28"/>
        </w:rPr>
        <w:t>заявлением в защиту прав, законных интересов Российской Федерации, субъектов Российской Федерации.</w:t>
      </w:r>
      <w:r w:rsidR="00BB39EF">
        <w:rPr>
          <w:b/>
          <w:sz w:val="28"/>
          <w:szCs w:val="28"/>
        </w:rPr>
        <w:t xml:space="preserve"> </w:t>
      </w:r>
      <w:r w:rsidRPr="00EE59E2">
        <w:rPr>
          <w:b/>
          <w:sz w:val="28"/>
          <w:szCs w:val="28"/>
        </w:rPr>
        <w:t>Таким образом, помимо наступле</w:t>
      </w:r>
      <w:r w:rsidR="00BB39EF">
        <w:rPr>
          <w:b/>
          <w:sz w:val="28"/>
          <w:szCs w:val="28"/>
        </w:rPr>
        <w:t xml:space="preserve">ния уголовной ответственности с </w:t>
      </w:r>
      <w:r w:rsidRPr="00EE59E2">
        <w:rPr>
          <w:b/>
          <w:sz w:val="28"/>
          <w:szCs w:val="28"/>
        </w:rPr>
        <w:t>лиц, ложно сообщивших об</w:t>
      </w:r>
      <w:r w:rsidR="00BB39EF">
        <w:rPr>
          <w:b/>
          <w:sz w:val="28"/>
          <w:szCs w:val="28"/>
        </w:rPr>
        <w:t xml:space="preserve"> </w:t>
      </w:r>
      <w:r w:rsidRPr="00EE59E2">
        <w:rPr>
          <w:b/>
          <w:sz w:val="28"/>
          <w:szCs w:val="28"/>
        </w:rPr>
        <w:t>акте терроризма,</w:t>
      </w:r>
      <w:r w:rsidR="00BB39EF">
        <w:rPr>
          <w:b/>
          <w:sz w:val="28"/>
          <w:szCs w:val="28"/>
        </w:rPr>
        <w:t xml:space="preserve"> </w:t>
      </w:r>
      <w:hyperlink r:id="rId15" w:tgtFrame="_blank" w:history="1">
        <w:r w:rsidR="00BB39EF">
          <w:rPr>
            <w:b/>
            <w:sz w:val="28"/>
            <w:szCs w:val="28"/>
            <w:u w:val="single"/>
          </w:rPr>
          <w:t xml:space="preserve">могут быть взысканы, в том числе по </w:t>
        </w:r>
        <w:r w:rsidRPr="00BB39EF">
          <w:rPr>
            <w:b/>
            <w:sz w:val="28"/>
            <w:szCs w:val="28"/>
            <w:u w:val="single"/>
          </w:rPr>
          <w:t>иску прокурора, все расходы</w:t>
        </w:r>
      </w:hyperlink>
      <w:r w:rsidR="00BB39EF">
        <w:rPr>
          <w:b/>
          <w:sz w:val="28"/>
          <w:szCs w:val="28"/>
        </w:rPr>
        <w:t>, связанные с работой экстренных слу</w:t>
      </w:r>
      <w:proofErr w:type="gramStart"/>
      <w:r w:rsidR="00BB39EF">
        <w:rPr>
          <w:b/>
          <w:sz w:val="28"/>
          <w:szCs w:val="28"/>
        </w:rPr>
        <w:t>жб в св</w:t>
      </w:r>
      <w:proofErr w:type="gramEnd"/>
      <w:r w:rsidR="00BB39EF">
        <w:rPr>
          <w:b/>
          <w:sz w:val="28"/>
          <w:szCs w:val="28"/>
        </w:rPr>
        <w:t xml:space="preserve">язи с </w:t>
      </w:r>
      <w:r w:rsidRPr="00EE59E2">
        <w:rPr>
          <w:b/>
          <w:sz w:val="28"/>
          <w:szCs w:val="28"/>
        </w:rPr>
        <w:t>заведомо ложным сообщением об</w:t>
      </w:r>
      <w:r w:rsidR="00BB39EF">
        <w:rPr>
          <w:b/>
          <w:sz w:val="28"/>
          <w:szCs w:val="28"/>
        </w:rPr>
        <w:t xml:space="preserve"> </w:t>
      </w:r>
      <w:r w:rsidRPr="00EE59E2">
        <w:rPr>
          <w:b/>
          <w:sz w:val="28"/>
          <w:szCs w:val="28"/>
        </w:rPr>
        <w:t>акте терроризма</w:t>
      </w:r>
    </w:p>
    <w:p w:rsidR="0026377A" w:rsidRDefault="0026377A" w:rsidP="00EE59E2">
      <w:pPr>
        <w:spacing w:line="240" w:lineRule="auto"/>
        <w:rPr>
          <w:sz w:val="28"/>
          <w:szCs w:val="28"/>
        </w:rPr>
      </w:pPr>
    </w:p>
    <w:p w:rsidR="0026377A" w:rsidRPr="0026377A" w:rsidRDefault="0026377A" w:rsidP="00EE59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Информация взята из </w:t>
      </w:r>
      <w:r w:rsidRPr="0026377A">
        <w:rPr>
          <w:sz w:val="28"/>
          <w:szCs w:val="28"/>
        </w:rPr>
        <w:t>https://ria.ru/spravka/20170914/1504790137.html</w:t>
      </w:r>
    </w:p>
    <w:sectPr w:rsidR="0026377A" w:rsidRPr="0026377A" w:rsidSect="0026377A">
      <w:headerReference w:type="even" r:id="rId16"/>
      <w:headerReference w:type="default" r:id="rId17"/>
      <w:footerReference w:type="even" r:id="rId18"/>
      <w:pgSz w:w="11906" w:h="16838" w:code="9"/>
      <w:pgMar w:top="426" w:right="567" w:bottom="568" w:left="1134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5E0" w:rsidRDefault="00E655E0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E655E0" w:rsidRDefault="00E655E0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51B" w:rsidRPr="00711784" w:rsidRDefault="00F27CF3" w:rsidP="005B0CE2">
    <w:pPr>
      <w:pStyle w:val="af"/>
      <w:framePr w:wrap="around" w:vAnchor="text" w:hAnchor="margin" w:xAlign="center" w:y="1"/>
      <w:rPr>
        <w:rStyle w:val="aa"/>
        <w:sz w:val="28"/>
        <w:szCs w:val="28"/>
      </w:rPr>
    </w:pPr>
    <w:r w:rsidRPr="00711784">
      <w:rPr>
        <w:rStyle w:val="aa"/>
        <w:sz w:val="28"/>
        <w:szCs w:val="28"/>
      </w:rPr>
      <w:fldChar w:fldCharType="begin"/>
    </w:r>
    <w:r w:rsidR="000D551B" w:rsidRPr="00711784">
      <w:rPr>
        <w:rStyle w:val="aa"/>
        <w:sz w:val="28"/>
        <w:szCs w:val="28"/>
      </w:rPr>
      <w:instrText xml:space="preserve">PAGE  </w:instrText>
    </w:r>
    <w:r w:rsidRPr="00711784">
      <w:rPr>
        <w:rStyle w:val="aa"/>
        <w:sz w:val="28"/>
        <w:szCs w:val="28"/>
      </w:rPr>
      <w:fldChar w:fldCharType="end"/>
    </w:r>
  </w:p>
  <w:p w:rsidR="000D551B" w:rsidRPr="00711784" w:rsidRDefault="000D551B">
    <w:pPr>
      <w:pStyle w:val="af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5E0" w:rsidRDefault="00E655E0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E655E0" w:rsidRDefault="00E655E0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51B" w:rsidRDefault="00F27CF3" w:rsidP="009831CF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D551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D551B" w:rsidRDefault="000D551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4D2" w:rsidRPr="00711784" w:rsidRDefault="00F27CF3" w:rsidP="00424C57">
    <w:pPr>
      <w:pStyle w:val="a6"/>
      <w:jc w:val="center"/>
      <w:rPr>
        <w:sz w:val="28"/>
        <w:szCs w:val="28"/>
      </w:rPr>
    </w:pPr>
    <w:r w:rsidRPr="00711784">
      <w:rPr>
        <w:sz w:val="28"/>
        <w:szCs w:val="28"/>
      </w:rPr>
      <w:fldChar w:fldCharType="begin"/>
    </w:r>
    <w:r w:rsidR="003C44D2" w:rsidRPr="00711784">
      <w:rPr>
        <w:sz w:val="28"/>
        <w:szCs w:val="28"/>
      </w:rPr>
      <w:instrText>PAGE   \* MERGEFORMAT</w:instrText>
    </w:r>
    <w:r w:rsidRPr="00711784">
      <w:rPr>
        <w:sz w:val="28"/>
        <w:szCs w:val="28"/>
      </w:rPr>
      <w:fldChar w:fldCharType="separate"/>
    </w:r>
    <w:r w:rsidR="00867144">
      <w:rPr>
        <w:noProof/>
        <w:sz w:val="28"/>
        <w:szCs w:val="28"/>
      </w:rPr>
      <w:t>2</w:t>
    </w:r>
    <w:r w:rsidRPr="00711784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C1F6D"/>
    <w:multiLevelType w:val="hybridMultilevel"/>
    <w:tmpl w:val="B17E9EF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67DD643F"/>
    <w:multiLevelType w:val="hybridMultilevel"/>
    <w:tmpl w:val="85464A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643"/>
    <w:rsid w:val="00000187"/>
    <w:rsid w:val="00001063"/>
    <w:rsid w:val="00001E1C"/>
    <w:rsid w:val="00003B99"/>
    <w:rsid w:val="00004017"/>
    <w:rsid w:val="000052A6"/>
    <w:rsid w:val="00006B02"/>
    <w:rsid w:val="00007288"/>
    <w:rsid w:val="00007ACF"/>
    <w:rsid w:val="00010016"/>
    <w:rsid w:val="000108CA"/>
    <w:rsid w:val="00011DAA"/>
    <w:rsid w:val="000167E8"/>
    <w:rsid w:val="00016DDC"/>
    <w:rsid w:val="0001731E"/>
    <w:rsid w:val="0002233E"/>
    <w:rsid w:val="0002364A"/>
    <w:rsid w:val="00023A5B"/>
    <w:rsid w:val="00027383"/>
    <w:rsid w:val="00032A28"/>
    <w:rsid w:val="00032E3B"/>
    <w:rsid w:val="00034EC6"/>
    <w:rsid w:val="0003612E"/>
    <w:rsid w:val="000364C0"/>
    <w:rsid w:val="0003721B"/>
    <w:rsid w:val="000377A1"/>
    <w:rsid w:val="00040198"/>
    <w:rsid w:val="00040C67"/>
    <w:rsid w:val="0004122C"/>
    <w:rsid w:val="00042997"/>
    <w:rsid w:val="00042D53"/>
    <w:rsid w:val="00042D69"/>
    <w:rsid w:val="000434B6"/>
    <w:rsid w:val="000434D9"/>
    <w:rsid w:val="0004396E"/>
    <w:rsid w:val="00043B08"/>
    <w:rsid w:val="00044A31"/>
    <w:rsid w:val="00045687"/>
    <w:rsid w:val="00046262"/>
    <w:rsid w:val="00046BF2"/>
    <w:rsid w:val="000518C5"/>
    <w:rsid w:val="00052B5E"/>
    <w:rsid w:val="00055CC4"/>
    <w:rsid w:val="00055DBE"/>
    <w:rsid w:val="00055EE8"/>
    <w:rsid w:val="000575CE"/>
    <w:rsid w:val="000577AE"/>
    <w:rsid w:val="00057A12"/>
    <w:rsid w:val="00061F3A"/>
    <w:rsid w:val="0006254E"/>
    <w:rsid w:val="00063F31"/>
    <w:rsid w:val="0006433E"/>
    <w:rsid w:val="0006516F"/>
    <w:rsid w:val="0006571C"/>
    <w:rsid w:val="000668E5"/>
    <w:rsid w:val="00066EE9"/>
    <w:rsid w:val="0006716A"/>
    <w:rsid w:val="000679BB"/>
    <w:rsid w:val="000717A0"/>
    <w:rsid w:val="000723A0"/>
    <w:rsid w:val="00077790"/>
    <w:rsid w:val="00080C29"/>
    <w:rsid w:val="00081094"/>
    <w:rsid w:val="000820A1"/>
    <w:rsid w:val="00083372"/>
    <w:rsid w:val="00085BF9"/>
    <w:rsid w:val="00085F77"/>
    <w:rsid w:val="0008660F"/>
    <w:rsid w:val="0008686C"/>
    <w:rsid w:val="00086F06"/>
    <w:rsid w:val="0009173A"/>
    <w:rsid w:val="000936C3"/>
    <w:rsid w:val="00093F2F"/>
    <w:rsid w:val="00095E8B"/>
    <w:rsid w:val="000A0772"/>
    <w:rsid w:val="000A09F2"/>
    <w:rsid w:val="000A2F89"/>
    <w:rsid w:val="000A66D8"/>
    <w:rsid w:val="000A7353"/>
    <w:rsid w:val="000A7CF4"/>
    <w:rsid w:val="000B1E33"/>
    <w:rsid w:val="000B21B1"/>
    <w:rsid w:val="000B22DC"/>
    <w:rsid w:val="000B2E7F"/>
    <w:rsid w:val="000B35C5"/>
    <w:rsid w:val="000B4162"/>
    <w:rsid w:val="000B4824"/>
    <w:rsid w:val="000B5C50"/>
    <w:rsid w:val="000B764A"/>
    <w:rsid w:val="000C2C31"/>
    <w:rsid w:val="000C544F"/>
    <w:rsid w:val="000C5FD2"/>
    <w:rsid w:val="000C6A5F"/>
    <w:rsid w:val="000C6B60"/>
    <w:rsid w:val="000C7178"/>
    <w:rsid w:val="000D1330"/>
    <w:rsid w:val="000D32CB"/>
    <w:rsid w:val="000D3CFC"/>
    <w:rsid w:val="000D4745"/>
    <w:rsid w:val="000D551B"/>
    <w:rsid w:val="000D5E02"/>
    <w:rsid w:val="000D601B"/>
    <w:rsid w:val="000D77A9"/>
    <w:rsid w:val="000E2CB6"/>
    <w:rsid w:val="000E34BC"/>
    <w:rsid w:val="000E37C9"/>
    <w:rsid w:val="000E4148"/>
    <w:rsid w:val="000E46BC"/>
    <w:rsid w:val="000E4D6F"/>
    <w:rsid w:val="000E61BA"/>
    <w:rsid w:val="000E6C5F"/>
    <w:rsid w:val="000E70AC"/>
    <w:rsid w:val="000E7F5B"/>
    <w:rsid w:val="000F23C8"/>
    <w:rsid w:val="000F5871"/>
    <w:rsid w:val="000F6ADF"/>
    <w:rsid w:val="000F79DB"/>
    <w:rsid w:val="000F7B1E"/>
    <w:rsid w:val="000F7E24"/>
    <w:rsid w:val="00100C12"/>
    <w:rsid w:val="00100ECD"/>
    <w:rsid w:val="0010118B"/>
    <w:rsid w:val="00103F6D"/>
    <w:rsid w:val="001040ED"/>
    <w:rsid w:val="00106D5A"/>
    <w:rsid w:val="00107912"/>
    <w:rsid w:val="00107E4B"/>
    <w:rsid w:val="00110396"/>
    <w:rsid w:val="00115E05"/>
    <w:rsid w:val="00120DC8"/>
    <w:rsid w:val="001219CD"/>
    <w:rsid w:val="00121FB5"/>
    <w:rsid w:val="00122C26"/>
    <w:rsid w:val="001231ED"/>
    <w:rsid w:val="00123AC7"/>
    <w:rsid w:val="00123C35"/>
    <w:rsid w:val="00125544"/>
    <w:rsid w:val="00126FFB"/>
    <w:rsid w:val="00127F21"/>
    <w:rsid w:val="001321C0"/>
    <w:rsid w:val="00133165"/>
    <w:rsid w:val="00133214"/>
    <w:rsid w:val="0013700B"/>
    <w:rsid w:val="00141D4F"/>
    <w:rsid w:val="00142C46"/>
    <w:rsid w:val="00143603"/>
    <w:rsid w:val="00143E4D"/>
    <w:rsid w:val="00144E16"/>
    <w:rsid w:val="00150025"/>
    <w:rsid w:val="00152DA0"/>
    <w:rsid w:val="00153964"/>
    <w:rsid w:val="00153ABB"/>
    <w:rsid w:val="00154E5B"/>
    <w:rsid w:val="00155481"/>
    <w:rsid w:val="00162931"/>
    <w:rsid w:val="00162954"/>
    <w:rsid w:val="00163271"/>
    <w:rsid w:val="001635F1"/>
    <w:rsid w:val="00163FF8"/>
    <w:rsid w:val="0016448E"/>
    <w:rsid w:val="00167037"/>
    <w:rsid w:val="00167182"/>
    <w:rsid w:val="00167DC3"/>
    <w:rsid w:val="001706E4"/>
    <w:rsid w:val="00170BEC"/>
    <w:rsid w:val="00172605"/>
    <w:rsid w:val="00173127"/>
    <w:rsid w:val="0017332E"/>
    <w:rsid w:val="00173B3A"/>
    <w:rsid w:val="00174FDC"/>
    <w:rsid w:val="001773D5"/>
    <w:rsid w:val="00177898"/>
    <w:rsid w:val="0018282E"/>
    <w:rsid w:val="00185899"/>
    <w:rsid w:val="001866F5"/>
    <w:rsid w:val="00187583"/>
    <w:rsid w:val="00187A3A"/>
    <w:rsid w:val="00187AC8"/>
    <w:rsid w:val="00190946"/>
    <w:rsid w:val="00190B24"/>
    <w:rsid w:val="00190D85"/>
    <w:rsid w:val="001911C2"/>
    <w:rsid w:val="001919E5"/>
    <w:rsid w:val="00191DEF"/>
    <w:rsid w:val="00192446"/>
    <w:rsid w:val="001924F5"/>
    <w:rsid w:val="0019296B"/>
    <w:rsid w:val="00192EBF"/>
    <w:rsid w:val="0019305A"/>
    <w:rsid w:val="001934ED"/>
    <w:rsid w:val="001952ED"/>
    <w:rsid w:val="00197131"/>
    <w:rsid w:val="001976F2"/>
    <w:rsid w:val="001A0945"/>
    <w:rsid w:val="001A16E9"/>
    <w:rsid w:val="001A277D"/>
    <w:rsid w:val="001A565B"/>
    <w:rsid w:val="001A6185"/>
    <w:rsid w:val="001A67E3"/>
    <w:rsid w:val="001A698A"/>
    <w:rsid w:val="001A7878"/>
    <w:rsid w:val="001B0C11"/>
    <w:rsid w:val="001B0CED"/>
    <w:rsid w:val="001B3DDE"/>
    <w:rsid w:val="001B4FDB"/>
    <w:rsid w:val="001B65C8"/>
    <w:rsid w:val="001C13E3"/>
    <w:rsid w:val="001C5D60"/>
    <w:rsid w:val="001C610F"/>
    <w:rsid w:val="001C663E"/>
    <w:rsid w:val="001D09F5"/>
    <w:rsid w:val="001D1781"/>
    <w:rsid w:val="001D1D85"/>
    <w:rsid w:val="001D2315"/>
    <w:rsid w:val="001D2A72"/>
    <w:rsid w:val="001D2BD8"/>
    <w:rsid w:val="001D4185"/>
    <w:rsid w:val="001E2E96"/>
    <w:rsid w:val="001E4D3B"/>
    <w:rsid w:val="001E601B"/>
    <w:rsid w:val="001E6379"/>
    <w:rsid w:val="001E63BA"/>
    <w:rsid w:val="001E64D9"/>
    <w:rsid w:val="001E76DE"/>
    <w:rsid w:val="001E7761"/>
    <w:rsid w:val="001F1245"/>
    <w:rsid w:val="001F3D60"/>
    <w:rsid w:val="001F3DDA"/>
    <w:rsid w:val="001F4A17"/>
    <w:rsid w:val="001F4FCE"/>
    <w:rsid w:val="001F541B"/>
    <w:rsid w:val="001F68C9"/>
    <w:rsid w:val="001F6DB2"/>
    <w:rsid w:val="002004B9"/>
    <w:rsid w:val="002010D9"/>
    <w:rsid w:val="002018F0"/>
    <w:rsid w:val="00203669"/>
    <w:rsid w:val="00203928"/>
    <w:rsid w:val="00205A69"/>
    <w:rsid w:val="00206EFA"/>
    <w:rsid w:val="00207AD0"/>
    <w:rsid w:val="00207B22"/>
    <w:rsid w:val="00212D0A"/>
    <w:rsid w:val="00214C14"/>
    <w:rsid w:val="00216CA3"/>
    <w:rsid w:val="002200B4"/>
    <w:rsid w:val="0022170C"/>
    <w:rsid w:val="00221E67"/>
    <w:rsid w:val="00223BA6"/>
    <w:rsid w:val="00227772"/>
    <w:rsid w:val="00227904"/>
    <w:rsid w:val="00227B57"/>
    <w:rsid w:val="00227B6C"/>
    <w:rsid w:val="0023018A"/>
    <w:rsid w:val="00231883"/>
    <w:rsid w:val="00231F13"/>
    <w:rsid w:val="00234264"/>
    <w:rsid w:val="00234B4D"/>
    <w:rsid w:val="00234ED1"/>
    <w:rsid w:val="00235C40"/>
    <w:rsid w:val="00236DE5"/>
    <w:rsid w:val="00237DAD"/>
    <w:rsid w:val="002414F0"/>
    <w:rsid w:val="002423CC"/>
    <w:rsid w:val="002425DC"/>
    <w:rsid w:val="00242F2B"/>
    <w:rsid w:val="002451EC"/>
    <w:rsid w:val="00246C9D"/>
    <w:rsid w:val="00250823"/>
    <w:rsid w:val="00252453"/>
    <w:rsid w:val="0025520D"/>
    <w:rsid w:val="00255661"/>
    <w:rsid w:val="0025668B"/>
    <w:rsid w:val="00260FA0"/>
    <w:rsid w:val="00261984"/>
    <w:rsid w:val="002621BA"/>
    <w:rsid w:val="0026377A"/>
    <w:rsid w:val="00263CCB"/>
    <w:rsid w:val="00265657"/>
    <w:rsid w:val="00266B5A"/>
    <w:rsid w:val="00270052"/>
    <w:rsid w:val="002705E5"/>
    <w:rsid w:val="00270E26"/>
    <w:rsid w:val="002715EB"/>
    <w:rsid w:val="002716C2"/>
    <w:rsid w:val="00272CBD"/>
    <w:rsid w:val="00273198"/>
    <w:rsid w:val="00274C58"/>
    <w:rsid w:val="00274D0C"/>
    <w:rsid w:val="002817D1"/>
    <w:rsid w:val="00281BD0"/>
    <w:rsid w:val="00281D1B"/>
    <w:rsid w:val="002837C6"/>
    <w:rsid w:val="00284511"/>
    <w:rsid w:val="002845B5"/>
    <w:rsid w:val="00284B6E"/>
    <w:rsid w:val="00285182"/>
    <w:rsid w:val="0028532C"/>
    <w:rsid w:val="00285BE4"/>
    <w:rsid w:val="00287794"/>
    <w:rsid w:val="00287D53"/>
    <w:rsid w:val="00291CBB"/>
    <w:rsid w:val="00295DF6"/>
    <w:rsid w:val="0029653E"/>
    <w:rsid w:val="0029708D"/>
    <w:rsid w:val="00297C19"/>
    <w:rsid w:val="002A3761"/>
    <w:rsid w:val="002A50FC"/>
    <w:rsid w:val="002A545D"/>
    <w:rsid w:val="002A561F"/>
    <w:rsid w:val="002A6F67"/>
    <w:rsid w:val="002B057B"/>
    <w:rsid w:val="002B110F"/>
    <w:rsid w:val="002B3910"/>
    <w:rsid w:val="002B4F96"/>
    <w:rsid w:val="002B502B"/>
    <w:rsid w:val="002B79C7"/>
    <w:rsid w:val="002B7A9B"/>
    <w:rsid w:val="002C072B"/>
    <w:rsid w:val="002C1F69"/>
    <w:rsid w:val="002C31F7"/>
    <w:rsid w:val="002C4580"/>
    <w:rsid w:val="002C4827"/>
    <w:rsid w:val="002C55A4"/>
    <w:rsid w:val="002C5ABC"/>
    <w:rsid w:val="002C5B95"/>
    <w:rsid w:val="002C7881"/>
    <w:rsid w:val="002C7CC8"/>
    <w:rsid w:val="002C7EE2"/>
    <w:rsid w:val="002D00F7"/>
    <w:rsid w:val="002D13BF"/>
    <w:rsid w:val="002D2AF5"/>
    <w:rsid w:val="002D6432"/>
    <w:rsid w:val="002D7EB7"/>
    <w:rsid w:val="002E015C"/>
    <w:rsid w:val="002E0E10"/>
    <w:rsid w:val="002E0F38"/>
    <w:rsid w:val="002E2DC5"/>
    <w:rsid w:val="002E443F"/>
    <w:rsid w:val="002E4D11"/>
    <w:rsid w:val="002E5363"/>
    <w:rsid w:val="002E5C39"/>
    <w:rsid w:val="002F0E06"/>
    <w:rsid w:val="002F1B08"/>
    <w:rsid w:val="002F1D09"/>
    <w:rsid w:val="002F3798"/>
    <w:rsid w:val="002F46DB"/>
    <w:rsid w:val="002F5545"/>
    <w:rsid w:val="002F7A84"/>
    <w:rsid w:val="00300833"/>
    <w:rsid w:val="00300C54"/>
    <w:rsid w:val="0030313C"/>
    <w:rsid w:val="003038F6"/>
    <w:rsid w:val="00303AC9"/>
    <w:rsid w:val="0030432A"/>
    <w:rsid w:val="00304389"/>
    <w:rsid w:val="003054EF"/>
    <w:rsid w:val="00305568"/>
    <w:rsid w:val="00306723"/>
    <w:rsid w:val="00306E74"/>
    <w:rsid w:val="0030731B"/>
    <w:rsid w:val="0031011F"/>
    <w:rsid w:val="0031117C"/>
    <w:rsid w:val="003111D3"/>
    <w:rsid w:val="003158AF"/>
    <w:rsid w:val="003164AC"/>
    <w:rsid w:val="00320A57"/>
    <w:rsid w:val="0032187B"/>
    <w:rsid w:val="00321D84"/>
    <w:rsid w:val="00321DE2"/>
    <w:rsid w:val="00325471"/>
    <w:rsid w:val="00326480"/>
    <w:rsid w:val="0032726F"/>
    <w:rsid w:val="00327F1A"/>
    <w:rsid w:val="00332531"/>
    <w:rsid w:val="003336CE"/>
    <w:rsid w:val="00337327"/>
    <w:rsid w:val="00340B70"/>
    <w:rsid w:val="00342087"/>
    <w:rsid w:val="0034210D"/>
    <w:rsid w:val="00342617"/>
    <w:rsid w:val="00342F54"/>
    <w:rsid w:val="00343011"/>
    <w:rsid w:val="00343549"/>
    <w:rsid w:val="00345482"/>
    <w:rsid w:val="00345C86"/>
    <w:rsid w:val="00346E30"/>
    <w:rsid w:val="0034708E"/>
    <w:rsid w:val="00350361"/>
    <w:rsid w:val="003508E9"/>
    <w:rsid w:val="003512A3"/>
    <w:rsid w:val="0035167D"/>
    <w:rsid w:val="00351B4E"/>
    <w:rsid w:val="00351D09"/>
    <w:rsid w:val="003524FF"/>
    <w:rsid w:val="0035413E"/>
    <w:rsid w:val="0035489E"/>
    <w:rsid w:val="00356A7F"/>
    <w:rsid w:val="0035727E"/>
    <w:rsid w:val="00357BE6"/>
    <w:rsid w:val="00360372"/>
    <w:rsid w:val="00361077"/>
    <w:rsid w:val="003612C6"/>
    <w:rsid w:val="00361E38"/>
    <w:rsid w:val="00365EA6"/>
    <w:rsid w:val="0036724E"/>
    <w:rsid w:val="00370BBC"/>
    <w:rsid w:val="00370D09"/>
    <w:rsid w:val="00370EFB"/>
    <w:rsid w:val="0037275B"/>
    <w:rsid w:val="00376261"/>
    <w:rsid w:val="003772E7"/>
    <w:rsid w:val="00377821"/>
    <w:rsid w:val="003824B2"/>
    <w:rsid w:val="00382F13"/>
    <w:rsid w:val="00383128"/>
    <w:rsid w:val="003837CC"/>
    <w:rsid w:val="00384D88"/>
    <w:rsid w:val="0038610D"/>
    <w:rsid w:val="00386B5A"/>
    <w:rsid w:val="00386C4B"/>
    <w:rsid w:val="0039089D"/>
    <w:rsid w:val="00390D56"/>
    <w:rsid w:val="00392205"/>
    <w:rsid w:val="00392622"/>
    <w:rsid w:val="00393708"/>
    <w:rsid w:val="00395220"/>
    <w:rsid w:val="003A0235"/>
    <w:rsid w:val="003A20C6"/>
    <w:rsid w:val="003A3773"/>
    <w:rsid w:val="003A5D5A"/>
    <w:rsid w:val="003B0D3C"/>
    <w:rsid w:val="003B1A39"/>
    <w:rsid w:val="003B1C8C"/>
    <w:rsid w:val="003B1EB3"/>
    <w:rsid w:val="003B1FF8"/>
    <w:rsid w:val="003B346B"/>
    <w:rsid w:val="003B36B6"/>
    <w:rsid w:val="003B4C8A"/>
    <w:rsid w:val="003B4D98"/>
    <w:rsid w:val="003B50F9"/>
    <w:rsid w:val="003B7C66"/>
    <w:rsid w:val="003C1EB4"/>
    <w:rsid w:val="003C30D6"/>
    <w:rsid w:val="003C33B7"/>
    <w:rsid w:val="003C428B"/>
    <w:rsid w:val="003C44D2"/>
    <w:rsid w:val="003C478E"/>
    <w:rsid w:val="003C4F2D"/>
    <w:rsid w:val="003D05A5"/>
    <w:rsid w:val="003D18D5"/>
    <w:rsid w:val="003D2DAB"/>
    <w:rsid w:val="003D3492"/>
    <w:rsid w:val="003D4AA1"/>
    <w:rsid w:val="003D71F3"/>
    <w:rsid w:val="003E0718"/>
    <w:rsid w:val="003E1A4B"/>
    <w:rsid w:val="003E3353"/>
    <w:rsid w:val="003E4DF1"/>
    <w:rsid w:val="003E4F4E"/>
    <w:rsid w:val="003E5078"/>
    <w:rsid w:val="003E51B3"/>
    <w:rsid w:val="003E6761"/>
    <w:rsid w:val="003E74DF"/>
    <w:rsid w:val="003F16F6"/>
    <w:rsid w:val="003F2311"/>
    <w:rsid w:val="003F321E"/>
    <w:rsid w:val="003F39B3"/>
    <w:rsid w:val="003F4611"/>
    <w:rsid w:val="003F4AA1"/>
    <w:rsid w:val="004017D9"/>
    <w:rsid w:val="00401939"/>
    <w:rsid w:val="00401E63"/>
    <w:rsid w:val="004024A0"/>
    <w:rsid w:val="004032B1"/>
    <w:rsid w:val="00406B52"/>
    <w:rsid w:val="00406C21"/>
    <w:rsid w:val="0041058D"/>
    <w:rsid w:val="00410831"/>
    <w:rsid w:val="00411C0D"/>
    <w:rsid w:val="00412746"/>
    <w:rsid w:val="00413228"/>
    <w:rsid w:val="00413879"/>
    <w:rsid w:val="0041667A"/>
    <w:rsid w:val="00417697"/>
    <w:rsid w:val="00417C1D"/>
    <w:rsid w:val="004205B8"/>
    <w:rsid w:val="00421BD5"/>
    <w:rsid w:val="00422763"/>
    <w:rsid w:val="0042328C"/>
    <w:rsid w:val="00423C9E"/>
    <w:rsid w:val="00424C57"/>
    <w:rsid w:val="00425DC5"/>
    <w:rsid w:val="00425F09"/>
    <w:rsid w:val="00426C01"/>
    <w:rsid w:val="00427336"/>
    <w:rsid w:val="00427F1D"/>
    <w:rsid w:val="00431CA3"/>
    <w:rsid w:val="00436EBE"/>
    <w:rsid w:val="004370FC"/>
    <w:rsid w:val="0043768B"/>
    <w:rsid w:val="00440554"/>
    <w:rsid w:val="00441C9A"/>
    <w:rsid w:val="004428A8"/>
    <w:rsid w:val="00442DE3"/>
    <w:rsid w:val="004435B2"/>
    <w:rsid w:val="00443EF0"/>
    <w:rsid w:val="004441A9"/>
    <w:rsid w:val="00445D7F"/>
    <w:rsid w:val="00446F03"/>
    <w:rsid w:val="0045107D"/>
    <w:rsid w:val="0045304F"/>
    <w:rsid w:val="0045489B"/>
    <w:rsid w:val="004554B4"/>
    <w:rsid w:val="00456894"/>
    <w:rsid w:val="00457FB9"/>
    <w:rsid w:val="00460418"/>
    <w:rsid w:val="00460470"/>
    <w:rsid w:val="0046087E"/>
    <w:rsid w:val="00460A2F"/>
    <w:rsid w:val="00462A01"/>
    <w:rsid w:val="00462C3E"/>
    <w:rsid w:val="00463542"/>
    <w:rsid w:val="00463F00"/>
    <w:rsid w:val="004648A0"/>
    <w:rsid w:val="00464CED"/>
    <w:rsid w:val="00466801"/>
    <w:rsid w:val="00471057"/>
    <w:rsid w:val="004712F8"/>
    <w:rsid w:val="00473283"/>
    <w:rsid w:val="00473F90"/>
    <w:rsid w:val="00475C9F"/>
    <w:rsid w:val="004815E5"/>
    <w:rsid w:val="00482B7C"/>
    <w:rsid w:val="00483B24"/>
    <w:rsid w:val="004847CA"/>
    <w:rsid w:val="00484D6D"/>
    <w:rsid w:val="00486F95"/>
    <w:rsid w:val="00487DAA"/>
    <w:rsid w:val="004906A5"/>
    <w:rsid w:val="0049109E"/>
    <w:rsid w:val="00491384"/>
    <w:rsid w:val="0049475D"/>
    <w:rsid w:val="004947BB"/>
    <w:rsid w:val="0049566F"/>
    <w:rsid w:val="004A0684"/>
    <w:rsid w:val="004A0F5B"/>
    <w:rsid w:val="004A323B"/>
    <w:rsid w:val="004A515B"/>
    <w:rsid w:val="004A66F7"/>
    <w:rsid w:val="004A69EA"/>
    <w:rsid w:val="004B085F"/>
    <w:rsid w:val="004B0961"/>
    <w:rsid w:val="004B0A3C"/>
    <w:rsid w:val="004B2248"/>
    <w:rsid w:val="004B2887"/>
    <w:rsid w:val="004B52FC"/>
    <w:rsid w:val="004B6799"/>
    <w:rsid w:val="004C0056"/>
    <w:rsid w:val="004C0147"/>
    <w:rsid w:val="004C0AA4"/>
    <w:rsid w:val="004C115A"/>
    <w:rsid w:val="004C1249"/>
    <w:rsid w:val="004C1D29"/>
    <w:rsid w:val="004C5492"/>
    <w:rsid w:val="004C672A"/>
    <w:rsid w:val="004C763A"/>
    <w:rsid w:val="004D011B"/>
    <w:rsid w:val="004D0918"/>
    <w:rsid w:val="004D3807"/>
    <w:rsid w:val="004D3E8D"/>
    <w:rsid w:val="004D3FFF"/>
    <w:rsid w:val="004D4E0C"/>
    <w:rsid w:val="004E3DC7"/>
    <w:rsid w:val="004E467B"/>
    <w:rsid w:val="004E546E"/>
    <w:rsid w:val="004F093C"/>
    <w:rsid w:val="004F350A"/>
    <w:rsid w:val="004F355B"/>
    <w:rsid w:val="004F3B07"/>
    <w:rsid w:val="004F5ED7"/>
    <w:rsid w:val="00502AF3"/>
    <w:rsid w:val="00503006"/>
    <w:rsid w:val="005030A6"/>
    <w:rsid w:val="00507213"/>
    <w:rsid w:val="00510A17"/>
    <w:rsid w:val="005149F6"/>
    <w:rsid w:val="005156FA"/>
    <w:rsid w:val="00515EDB"/>
    <w:rsid w:val="00515F0D"/>
    <w:rsid w:val="0051686E"/>
    <w:rsid w:val="00516892"/>
    <w:rsid w:val="005177AF"/>
    <w:rsid w:val="005209D2"/>
    <w:rsid w:val="00521273"/>
    <w:rsid w:val="00523FD2"/>
    <w:rsid w:val="005251CD"/>
    <w:rsid w:val="00526336"/>
    <w:rsid w:val="005272AA"/>
    <w:rsid w:val="005317C6"/>
    <w:rsid w:val="0053426E"/>
    <w:rsid w:val="0053467D"/>
    <w:rsid w:val="005347F4"/>
    <w:rsid w:val="00535FC3"/>
    <w:rsid w:val="00536A76"/>
    <w:rsid w:val="00537A50"/>
    <w:rsid w:val="0054067D"/>
    <w:rsid w:val="00540A3D"/>
    <w:rsid w:val="00540E1C"/>
    <w:rsid w:val="00541119"/>
    <w:rsid w:val="0054141E"/>
    <w:rsid w:val="00541EF8"/>
    <w:rsid w:val="00542FDC"/>
    <w:rsid w:val="0054382A"/>
    <w:rsid w:val="0054419E"/>
    <w:rsid w:val="00545270"/>
    <w:rsid w:val="00546B66"/>
    <w:rsid w:val="00550141"/>
    <w:rsid w:val="0055069D"/>
    <w:rsid w:val="00552EB9"/>
    <w:rsid w:val="00553024"/>
    <w:rsid w:val="00554AC6"/>
    <w:rsid w:val="00555EB5"/>
    <w:rsid w:val="005579DA"/>
    <w:rsid w:val="005627ED"/>
    <w:rsid w:val="00562D2A"/>
    <w:rsid w:val="0056319A"/>
    <w:rsid w:val="005649E3"/>
    <w:rsid w:val="00564A37"/>
    <w:rsid w:val="00565321"/>
    <w:rsid w:val="0056645F"/>
    <w:rsid w:val="00566BF4"/>
    <w:rsid w:val="00567D49"/>
    <w:rsid w:val="00570036"/>
    <w:rsid w:val="00571497"/>
    <w:rsid w:val="0057272D"/>
    <w:rsid w:val="00575136"/>
    <w:rsid w:val="005774CC"/>
    <w:rsid w:val="00577834"/>
    <w:rsid w:val="005821C5"/>
    <w:rsid w:val="005825D6"/>
    <w:rsid w:val="00583623"/>
    <w:rsid w:val="005850D9"/>
    <w:rsid w:val="00585780"/>
    <w:rsid w:val="005862C4"/>
    <w:rsid w:val="0058662F"/>
    <w:rsid w:val="00587288"/>
    <w:rsid w:val="005873AD"/>
    <w:rsid w:val="005904B7"/>
    <w:rsid w:val="005910F9"/>
    <w:rsid w:val="00592C33"/>
    <w:rsid w:val="005937D1"/>
    <w:rsid w:val="005941C9"/>
    <w:rsid w:val="00594D01"/>
    <w:rsid w:val="00597043"/>
    <w:rsid w:val="00597DED"/>
    <w:rsid w:val="005A2F7E"/>
    <w:rsid w:val="005A35C2"/>
    <w:rsid w:val="005A5459"/>
    <w:rsid w:val="005A7BAE"/>
    <w:rsid w:val="005B0637"/>
    <w:rsid w:val="005B0CE2"/>
    <w:rsid w:val="005B0EF2"/>
    <w:rsid w:val="005B24BC"/>
    <w:rsid w:val="005B271A"/>
    <w:rsid w:val="005B302D"/>
    <w:rsid w:val="005B4C6C"/>
    <w:rsid w:val="005B6AE2"/>
    <w:rsid w:val="005B7222"/>
    <w:rsid w:val="005C144D"/>
    <w:rsid w:val="005C1755"/>
    <w:rsid w:val="005C2B9F"/>
    <w:rsid w:val="005C3E89"/>
    <w:rsid w:val="005C4F0C"/>
    <w:rsid w:val="005C617E"/>
    <w:rsid w:val="005D0458"/>
    <w:rsid w:val="005D327C"/>
    <w:rsid w:val="005D332A"/>
    <w:rsid w:val="005D4A38"/>
    <w:rsid w:val="005D5818"/>
    <w:rsid w:val="005D5ECB"/>
    <w:rsid w:val="005D7082"/>
    <w:rsid w:val="005E373E"/>
    <w:rsid w:val="005E46E3"/>
    <w:rsid w:val="005E4711"/>
    <w:rsid w:val="005E496D"/>
    <w:rsid w:val="005E4AF3"/>
    <w:rsid w:val="005F0389"/>
    <w:rsid w:val="005F2237"/>
    <w:rsid w:val="005F2430"/>
    <w:rsid w:val="005F259F"/>
    <w:rsid w:val="005F276E"/>
    <w:rsid w:val="005F5541"/>
    <w:rsid w:val="005F5DB6"/>
    <w:rsid w:val="005F5E28"/>
    <w:rsid w:val="005F698B"/>
    <w:rsid w:val="00601633"/>
    <w:rsid w:val="00601A3C"/>
    <w:rsid w:val="00604B6E"/>
    <w:rsid w:val="0060564F"/>
    <w:rsid w:val="00605B71"/>
    <w:rsid w:val="00605EA4"/>
    <w:rsid w:val="0060625C"/>
    <w:rsid w:val="00606825"/>
    <w:rsid w:val="0060682C"/>
    <w:rsid w:val="006068AC"/>
    <w:rsid w:val="00607E9F"/>
    <w:rsid w:val="0061146D"/>
    <w:rsid w:val="00612909"/>
    <w:rsid w:val="006129B0"/>
    <w:rsid w:val="00614649"/>
    <w:rsid w:val="0062067A"/>
    <w:rsid w:val="00620C31"/>
    <w:rsid w:val="00620DA3"/>
    <w:rsid w:val="00622B5E"/>
    <w:rsid w:val="0062334D"/>
    <w:rsid w:val="00624149"/>
    <w:rsid w:val="00625758"/>
    <w:rsid w:val="00626BE7"/>
    <w:rsid w:val="00626C8C"/>
    <w:rsid w:val="006323E5"/>
    <w:rsid w:val="0063248C"/>
    <w:rsid w:val="006349F0"/>
    <w:rsid w:val="00635F51"/>
    <w:rsid w:val="0063687C"/>
    <w:rsid w:val="00636E20"/>
    <w:rsid w:val="0063701C"/>
    <w:rsid w:val="0064019B"/>
    <w:rsid w:val="00642211"/>
    <w:rsid w:val="006422F5"/>
    <w:rsid w:val="00642749"/>
    <w:rsid w:val="006427E5"/>
    <w:rsid w:val="00644216"/>
    <w:rsid w:val="00644764"/>
    <w:rsid w:val="00644AB4"/>
    <w:rsid w:val="006472C8"/>
    <w:rsid w:val="006474F9"/>
    <w:rsid w:val="00651CD1"/>
    <w:rsid w:val="00652D04"/>
    <w:rsid w:val="00652F3B"/>
    <w:rsid w:val="00653627"/>
    <w:rsid w:val="0065366F"/>
    <w:rsid w:val="0065433B"/>
    <w:rsid w:val="00654372"/>
    <w:rsid w:val="006552CF"/>
    <w:rsid w:val="00655B56"/>
    <w:rsid w:val="00661444"/>
    <w:rsid w:val="00661CC9"/>
    <w:rsid w:val="00662E84"/>
    <w:rsid w:val="00663A76"/>
    <w:rsid w:val="006642A9"/>
    <w:rsid w:val="006648C0"/>
    <w:rsid w:val="006654B0"/>
    <w:rsid w:val="0066780F"/>
    <w:rsid w:val="00667846"/>
    <w:rsid w:val="006716BF"/>
    <w:rsid w:val="0067224A"/>
    <w:rsid w:val="00672294"/>
    <w:rsid w:val="00672304"/>
    <w:rsid w:val="0067299C"/>
    <w:rsid w:val="00673506"/>
    <w:rsid w:val="00674A1F"/>
    <w:rsid w:val="00682F84"/>
    <w:rsid w:val="00684888"/>
    <w:rsid w:val="00686E3D"/>
    <w:rsid w:val="006874BB"/>
    <w:rsid w:val="006903B9"/>
    <w:rsid w:val="0069121E"/>
    <w:rsid w:val="00691335"/>
    <w:rsid w:val="006914F0"/>
    <w:rsid w:val="00692631"/>
    <w:rsid w:val="0069295A"/>
    <w:rsid w:val="0069378F"/>
    <w:rsid w:val="00693E5D"/>
    <w:rsid w:val="00694227"/>
    <w:rsid w:val="006949AC"/>
    <w:rsid w:val="00695700"/>
    <w:rsid w:val="00696453"/>
    <w:rsid w:val="00697056"/>
    <w:rsid w:val="006978FD"/>
    <w:rsid w:val="006A23F1"/>
    <w:rsid w:val="006A2FFF"/>
    <w:rsid w:val="006A43AB"/>
    <w:rsid w:val="006A4ADC"/>
    <w:rsid w:val="006A55E5"/>
    <w:rsid w:val="006A635C"/>
    <w:rsid w:val="006A7D9C"/>
    <w:rsid w:val="006B1643"/>
    <w:rsid w:val="006B1A0A"/>
    <w:rsid w:val="006B2163"/>
    <w:rsid w:val="006B384A"/>
    <w:rsid w:val="006B3EDF"/>
    <w:rsid w:val="006B411B"/>
    <w:rsid w:val="006B533D"/>
    <w:rsid w:val="006B76B0"/>
    <w:rsid w:val="006C24DC"/>
    <w:rsid w:val="006C4645"/>
    <w:rsid w:val="006C47BE"/>
    <w:rsid w:val="006C501D"/>
    <w:rsid w:val="006C5721"/>
    <w:rsid w:val="006C6283"/>
    <w:rsid w:val="006C7B5A"/>
    <w:rsid w:val="006D00D3"/>
    <w:rsid w:val="006D0FED"/>
    <w:rsid w:val="006D2EE9"/>
    <w:rsid w:val="006D33BE"/>
    <w:rsid w:val="006D3CDE"/>
    <w:rsid w:val="006D4B42"/>
    <w:rsid w:val="006D5B80"/>
    <w:rsid w:val="006D65B9"/>
    <w:rsid w:val="006E0920"/>
    <w:rsid w:val="006E26A9"/>
    <w:rsid w:val="006E39AE"/>
    <w:rsid w:val="006E4886"/>
    <w:rsid w:val="006E58E5"/>
    <w:rsid w:val="006E5FE9"/>
    <w:rsid w:val="006E63BC"/>
    <w:rsid w:val="006E7508"/>
    <w:rsid w:val="006E75EE"/>
    <w:rsid w:val="006F1D13"/>
    <w:rsid w:val="006F31F7"/>
    <w:rsid w:val="006F3E9B"/>
    <w:rsid w:val="006F5FB4"/>
    <w:rsid w:val="006F7303"/>
    <w:rsid w:val="006F7CB3"/>
    <w:rsid w:val="007007ED"/>
    <w:rsid w:val="007031EC"/>
    <w:rsid w:val="007037DF"/>
    <w:rsid w:val="007068C1"/>
    <w:rsid w:val="00707A18"/>
    <w:rsid w:val="0071058E"/>
    <w:rsid w:val="00711446"/>
    <w:rsid w:val="00711784"/>
    <w:rsid w:val="007134F9"/>
    <w:rsid w:val="00713ACE"/>
    <w:rsid w:val="00720B9D"/>
    <w:rsid w:val="00720E6A"/>
    <w:rsid w:val="00720FC5"/>
    <w:rsid w:val="007216C7"/>
    <w:rsid w:val="00721FE0"/>
    <w:rsid w:val="00722843"/>
    <w:rsid w:val="0072371E"/>
    <w:rsid w:val="00724677"/>
    <w:rsid w:val="0072513D"/>
    <w:rsid w:val="00725800"/>
    <w:rsid w:val="00725E11"/>
    <w:rsid w:val="007301A3"/>
    <w:rsid w:val="007308AC"/>
    <w:rsid w:val="0073188C"/>
    <w:rsid w:val="00732308"/>
    <w:rsid w:val="00732E2E"/>
    <w:rsid w:val="0073532B"/>
    <w:rsid w:val="00735EA2"/>
    <w:rsid w:val="00740258"/>
    <w:rsid w:val="007406AE"/>
    <w:rsid w:val="00744094"/>
    <w:rsid w:val="007444D6"/>
    <w:rsid w:val="007456E6"/>
    <w:rsid w:val="00745B3A"/>
    <w:rsid w:val="00746208"/>
    <w:rsid w:val="007466F7"/>
    <w:rsid w:val="00747179"/>
    <w:rsid w:val="007512AD"/>
    <w:rsid w:val="00751579"/>
    <w:rsid w:val="00751C1C"/>
    <w:rsid w:val="00751EED"/>
    <w:rsid w:val="007521A8"/>
    <w:rsid w:val="007530D9"/>
    <w:rsid w:val="00754D6E"/>
    <w:rsid w:val="00756103"/>
    <w:rsid w:val="00756F84"/>
    <w:rsid w:val="007572C9"/>
    <w:rsid w:val="00757A0D"/>
    <w:rsid w:val="00760B67"/>
    <w:rsid w:val="0076194C"/>
    <w:rsid w:val="00762341"/>
    <w:rsid w:val="00763004"/>
    <w:rsid w:val="00763205"/>
    <w:rsid w:val="0076564E"/>
    <w:rsid w:val="00765F0B"/>
    <w:rsid w:val="0076690B"/>
    <w:rsid w:val="00770CF8"/>
    <w:rsid w:val="00773B36"/>
    <w:rsid w:val="00773FF7"/>
    <w:rsid w:val="00775995"/>
    <w:rsid w:val="007761B5"/>
    <w:rsid w:val="00777013"/>
    <w:rsid w:val="007779C2"/>
    <w:rsid w:val="00781B78"/>
    <w:rsid w:val="007821F1"/>
    <w:rsid w:val="00784385"/>
    <w:rsid w:val="00790DC9"/>
    <w:rsid w:val="00792760"/>
    <w:rsid w:val="00792B40"/>
    <w:rsid w:val="00793129"/>
    <w:rsid w:val="00793DEE"/>
    <w:rsid w:val="00796444"/>
    <w:rsid w:val="00797075"/>
    <w:rsid w:val="00797FB0"/>
    <w:rsid w:val="007A1545"/>
    <w:rsid w:val="007A16A2"/>
    <w:rsid w:val="007A198B"/>
    <w:rsid w:val="007A1E98"/>
    <w:rsid w:val="007A3458"/>
    <w:rsid w:val="007A3638"/>
    <w:rsid w:val="007A4412"/>
    <w:rsid w:val="007A5511"/>
    <w:rsid w:val="007A5AD4"/>
    <w:rsid w:val="007B0FDC"/>
    <w:rsid w:val="007B18A0"/>
    <w:rsid w:val="007B19C2"/>
    <w:rsid w:val="007B1B6B"/>
    <w:rsid w:val="007B2346"/>
    <w:rsid w:val="007B2C68"/>
    <w:rsid w:val="007B302D"/>
    <w:rsid w:val="007B535D"/>
    <w:rsid w:val="007B5BD6"/>
    <w:rsid w:val="007B5EDE"/>
    <w:rsid w:val="007B6427"/>
    <w:rsid w:val="007C08DA"/>
    <w:rsid w:val="007D0C13"/>
    <w:rsid w:val="007D0E9D"/>
    <w:rsid w:val="007D17D0"/>
    <w:rsid w:val="007D1AAD"/>
    <w:rsid w:val="007D3511"/>
    <w:rsid w:val="007D4522"/>
    <w:rsid w:val="007D47A4"/>
    <w:rsid w:val="007D48FC"/>
    <w:rsid w:val="007D4A87"/>
    <w:rsid w:val="007D5B17"/>
    <w:rsid w:val="007D5F3E"/>
    <w:rsid w:val="007D6D39"/>
    <w:rsid w:val="007D7483"/>
    <w:rsid w:val="007E00EB"/>
    <w:rsid w:val="007E0262"/>
    <w:rsid w:val="007E0FAB"/>
    <w:rsid w:val="007E3F3A"/>
    <w:rsid w:val="007E4EBA"/>
    <w:rsid w:val="007E5542"/>
    <w:rsid w:val="007E5B87"/>
    <w:rsid w:val="007E6669"/>
    <w:rsid w:val="007E6F8E"/>
    <w:rsid w:val="007E7DC6"/>
    <w:rsid w:val="007F3406"/>
    <w:rsid w:val="007F571A"/>
    <w:rsid w:val="007F644F"/>
    <w:rsid w:val="00802D33"/>
    <w:rsid w:val="0080373D"/>
    <w:rsid w:val="008043E7"/>
    <w:rsid w:val="00805629"/>
    <w:rsid w:val="00805956"/>
    <w:rsid w:val="00807D89"/>
    <w:rsid w:val="0081080C"/>
    <w:rsid w:val="00812B5D"/>
    <w:rsid w:val="0081442C"/>
    <w:rsid w:val="00814826"/>
    <w:rsid w:val="008149E5"/>
    <w:rsid w:val="00814B52"/>
    <w:rsid w:val="00814DA0"/>
    <w:rsid w:val="00817029"/>
    <w:rsid w:val="008172CD"/>
    <w:rsid w:val="00820734"/>
    <w:rsid w:val="00822539"/>
    <w:rsid w:val="00822BFB"/>
    <w:rsid w:val="00823BC7"/>
    <w:rsid w:val="00826C7D"/>
    <w:rsid w:val="008278BD"/>
    <w:rsid w:val="0083051B"/>
    <w:rsid w:val="00830A02"/>
    <w:rsid w:val="00832DDE"/>
    <w:rsid w:val="00832E81"/>
    <w:rsid w:val="008336BA"/>
    <w:rsid w:val="0083377B"/>
    <w:rsid w:val="008343AE"/>
    <w:rsid w:val="00834468"/>
    <w:rsid w:val="00834E81"/>
    <w:rsid w:val="00835F78"/>
    <w:rsid w:val="008374CA"/>
    <w:rsid w:val="00837BC5"/>
    <w:rsid w:val="00840653"/>
    <w:rsid w:val="00840BC0"/>
    <w:rsid w:val="00840E72"/>
    <w:rsid w:val="00841553"/>
    <w:rsid w:val="008421C5"/>
    <w:rsid w:val="008422F7"/>
    <w:rsid w:val="008432F8"/>
    <w:rsid w:val="008434AF"/>
    <w:rsid w:val="00843D8F"/>
    <w:rsid w:val="008479BE"/>
    <w:rsid w:val="00847B2D"/>
    <w:rsid w:val="00847CD8"/>
    <w:rsid w:val="00852144"/>
    <w:rsid w:val="00852DA7"/>
    <w:rsid w:val="00853922"/>
    <w:rsid w:val="00853E75"/>
    <w:rsid w:val="00855974"/>
    <w:rsid w:val="008563BE"/>
    <w:rsid w:val="008570FC"/>
    <w:rsid w:val="00857D5D"/>
    <w:rsid w:val="0086074A"/>
    <w:rsid w:val="00860AF3"/>
    <w:rsid w:val="008612E5"/>
    <w:rsid w:val="0086208C"/>
    <w:rsid w:val="008662ED"/>
    <w:rsid w:val="00867144"/>
    <w:rsid w:val="008673D1"/>
    <w:rsid w:val="00871331"/>
    <w:rsid w:val="0087203D"/>
    <w:rsid w:val="008732E0"/>
    <w:rsid w:val="00874024"/>
    <w:rsid w:val="0087439D"/>
    <w:rsid w:val="00874DBE"/>
    <w:rsid w:val="008760A6"/>
    <w:rsid w:val="00876314"/>
    <w:rsid w:val="008766BB"/>
    <w:rsid w:val="00877A49"/>
    <w:rsid w:val="00877B1A"/>
    <w:rsid w:val="00880E4A"/>
    <w:rsid w:val="00880E80"/>
    <w:rsid w:val="008818EB"/>
    <w:rsid w:val="00882337"/>
    <w:rsid w:val="00882477"/>
    <w:rsid w:val="00884197"/>
    <w:rsid w:val="008847A8"/>
    <w:rsid w:val="00884E81"/>
    <w:rsid w:val="008860B8"/>
    <w:rsid w:val="0088644C"/>
    <w:rsid w:val="00887475"/>
    <w:rsid w:val="00890704"/>
    <w:rsid w:val="00890F55"/>
    <w:rsid w:val="0089216E"/>
    <w:rsid w:val="00892C3D"/>
    <w:rsid w:val="00893DDD"/>
    <w:rsid w:val="00893F98"/>
    <w:rsid w:val="008943A0"/>
    <w:rsid w:val="00895B1F"/>
    <w:rsid w:val="00896089"/>
    <w:rsid w:val="008966C4"/>
    <w:rsid w:val="00896803"/>
    <w:rsid w:val="008A01E8"/>
    <w:rsid w:val="008A0420"/>
    <w:rsid w:val="008A088B"/>
    <w:rsid w:val="008A24CB"/>
    <w:rsid w:val="008A25E6"/>
    <w:rsid w:val="008A3DAC"/>
    <w:rsid w:val="008A402D"/>
    <w:rsid w:val="008A419B"/>
    <w:rsid w:val="008A44FE"/>
    <w:rsid w:val="008A46FE"/>
    <w:rsid w:val="008A4882"/>
    <w:rsid w:val="008A6D30"/>
    <w:rsid w:val="008A6EDB"/>
    <w:rsid w:val="008B0289"/>
    <w:rsid w:val="008B15C7"/>
    <w:rsid w:val="008B21B4"/>
    <w:rsid w:val="008B451F"/>
    <w:rsid w:val="008B7DFB"/>
    <w:rsid w:val="008C209E"/>
    <w:rsid w:val="008C24BC"/>
    <w:rsid w:val="008C3841"/>
    <w:rsid w:val="008C55CF"/>
    <w:rsid w:val="008C741B"/>
    <w:rsid w:val="008D0D52"/>
    <w:rsid w:val="008D10C0"/>
    <w:rsid w:val="008D1BB9"/>
    <w:rsid w:val="008D387C"/>
    <w:rsid w:val="008D4292"/>
    <w:rsid w:val="008D43B7"/>
    <w:rsid w:val="008D5FE9"/>
    <w:rsid w:val="008D71F7"/>
    <w:rsid w:val="008E05C3"/>
    <w:rsid w:val="008E13AC"/>
    <w:rsid w:val="008E222F"/>
    <w:rsid w:val="008E32D6"/>
    <w:rsid w:val="008E4FDC"/>
    <w:rsid w:val="008E50F5"/>
    <w:rsid w:val="008E62A6"/>
    <w:rsid w:val="008E6576"/>
    <w:rsid w:val="008E6602"/>
    <w:rsid w:val="008E7485"/>
    <w:rsid w:val="008F1092"/>
    <w:rsid w:val="008F35C3"/>
    <w:rsid w:val="008F38DE"/>
    <w:rsid w:val="008F40B5"/>
    <w:rsid w:val="008F452F"/>
    <w:rsid w:val="008F5419"/>
    <w:rsid w:val="008F5641"/>
    <w:rsid w:val="009019CD"/>
    <w:rsid w:val="0090265A"/>
    <w:rsid w:val="009055B9"/>
    <w:rsid w:val="009061E9"/>
    <w:rsid w:val="009062F8"/>
    <w:rsid w:val="00910AC9"/>
    <w:rsid w:val="0091340A"/>
    <w:rsid w:val="00914907"/>
    <w:rsid w:val="00914B05"/>
    <w:rsid w:val="009151C6"/>
    <w:rsid w:val="00915637"/>
    <w:rsid w:val="00917519"/>
    <w:rsid w:val="00921CEF"/>
    <w:rsid w:val="009224A3"/>
    <w:rsid w:val="00922FF6"/>
    <w:rsid w:val="0092427B"/>
    <w:rsid w:val="009244CF"/>
    <w:rsid w:val="00924548"/>
    <w:rsid w:val="009245C8"/>
    <w:rsid w:val="009253AE"/>
    <w:rsid w:val="00925494"/>
    <w:rsid w:val="00926AF6"/>
    <w:rsid w:val="00930B69"/>
    <w:rsid w:val="0093109E"/>
    <w:rsid w:val="009348B5"/>
    <w:rsid w:val="0093525C"/>
    <w:rsid w:val="009369B1"/>
    <w:rsid w:val="00937736"/>
    <w:rsid w:val="0093782C"/>
    <w:rsid w:val="0094012F"/>
    <w:rsid w:val="00942201"/>
    <w:rsid w:val="00942557"/>
    <w:rsid w:val="00942F23"/>
    <w:rsid w:val="0094300C"/>
    <w:rsid w:val="0094309E"/>
    <w:rsid w:val="00943774"/>
    <w:rsid w:val="00943A7F"/>
    <w:rsid w:val="00943E21"/>
    <w:rsid w:val="009449D4"/>
    <w:rsid w:val="00945694"/>
    <w:rsid w:val="00946A82"/>
    <w:rsid w:val="00946E50"/>
    <w:rsid w:val="0094788D"/>
    <w:rsid w:val="00947FC3"/>
    <w:rsid w:val="00951FB3"/>
    <w:rsid w:val="009542F2"/>
    <w:rsid w:val="0095469B"/>
    <w:rsid w:val="00955022"/>
    <w:rsid w:val="0095615E"/>
    <w:rsid w:val="00956E45"/>
    <w:rsid w:val="00957AAD"/>
    <w:rsid w:val="009606D1"/>
    <w:rsid w:val="00960BF9"/>
    <w:rsid w:val="0096195C"/>
    <w:rsid w:val="00962AE3"/>
    <w:rsid w:val="009642BB"/>
    <w:rsid w:val="00970624"/>
    <w:rsid w:val="00971D9B"/>
    <w:rsid w:val="00971E14"/>
    <w:rsid w:val="009722B5"/>
    <w:rsid w:val="0097278B"/>
    <w:rsid w:val="009744A1"/>
    <w:rsid w:val="00974899"/>
    <w:rsid w:val="0097507F"/>
    <w:rsid w:val="0097546D"/>
    <w:rsid w:val="00977E13"/>
    <w:rsid w:val="00982F14"/>
    <w:rsid w:val="009831CF"/>
    <w:rsid w:val="009834D7"/>
    <w:rsid w:val="009849A1"/>
    <w:rsid w:val="00984D84"/>
    <w:rsid w:val="00986466"/>
    <w:rsid w:val="009874AE"/>
    <w:rsid w:val="00990326"/>
    <w:rsid w:val="009931F9"/>
    <w:rsid w:val="0099439F"/>
    <w:rsid w:val="009954A9"/>
    <w:rsid w:val="009963DE"/>
    <w:rsid w:val="009A0B17"/>
    <w:rsid w:val="009A0BDB"/>
    <w:rsid w:val="009A1157"/>
    <w:rsid w:val="009A1614"/>
    <w:rsid w:val="009A2C0F"/>
    <w:rsid w:val="009A4CDA"/>
    <w:rsid w:val="009A7C52"/>
    <w:rsid w:val="009B0462"/>
    <w:rsid w:val="009B0474"/>
    <w:rsid w:val="009B098C"/>
    <w:rsid w:val="009B0A25"/>
    <w:rsid w:val="009B1CC3"/>
    <w:rsid w:val="009B1CC4"/>
    <w:rsid w:val="009B2097"/>
    <w:rsid w:val="009B2467"/>
    <w:rsid w:val="009B39DF"/>
    <w:rsid w:val="009B46D6"/>
    <w:rsid w:val="009B5429"/>
    <w:rsid w:val="009B6122"/>
    <w:rsid w:val="009B664A"/>
    <w:rsid w:val="009B7068"/>
    <w:rsid w:val="009B7284"/>
    <w:rsid w:val="009C03FA"/>
    <w:rsid w:val="009C1698"/>
    <w:rsid w:val="009C216E"/>
    <w:rsid w:val="009C344F"/>
    <w:rsid w:val="009C36AF"/>
    <w:rsid w:val="009C4225"/>
    <w:rsid w:val="009C5713"/>
    <w:rsid w:val="009C68D8"/>
    <w:rsid w:val="009C7ED7"/>
    <w:rsid w:val="009D0A24"/>
    <w:rsid w:val="009D120E"/>
    <w:rsid w:val="009D147E"/>
    <w:rsid w:val="009D1D5A"/>
    <w:rsid w:val="009D26D8"/>
    <w:rsid w:val="009D2882"/>
    <w:rsid w:val="009D6026"/>
    <w:rsid w:val="009D63A3"/>
    <w:rsid w:val="009D70F1"/>
    <w:rsid w:val="009D7599"/>
    <w:rsid w:val="009E132B"/>
    <w:rsid w:val="009E2DEC"/>
    <w:rsid w:val="009E657B"/>
    <w:rsid w:val="009F01FB"/>
    <w:rsid w:val="009F0218"/>
    <w:rsid w:val="009F0415"/>
    <w:rsid w:val="009F0FCC"/>
    <w:rsid w:val="009F1E2C"/>
    <w:rsid w:val="009F286C"/>
    <w:rsid w:val="009F2DFA"/>
    <w:rsid w:val="009F37EA"/>
    <w:rsid w:val="009F3CAE"/>
    <w:rsid w:val="009F3FFD"/>
    <w:rsid w:val="009F4592"/>
    <w:rsid w:val="009F50F5"/>
    <w:rsid w:val="009F5161"/>
    <w:rsid w:val="009F65ED"/>
    <w:rsid w:val="00A01866"/>
    <w:rsid w:val="00A01C88"/>
    <w:rsid w:val="00A03905"/>
    <w:rsid w:val="00A04BFB"/>
    <w:rsid w:val="00A06FA4"/>
    <w:rsid w:val="00A07507"/>
    <w:rsid w:val="00A13333"/>
    <w:rsid w:val="00A15402"/>
    <w:rsid w:val="00A15C89"/>
    <w:rsid w:val="00A160AE"/>
    <w:rsid w:val="00A1655C"/>
    <w:rsid w:val="00A16E12"/>
    <w:rsid w:val="00A21533"/>
    <w:rsid w:val="00A22037"/>
    <w:rsid w:val="00A236C6"/>
    <w:rsid w:val="00A24EE1"/>
    <w:rsid w:val="00A24FA8"/>
    <w:rsid w:val="00A27FE3"/>
    <w:rsid w:val="00A30CFE"/>
    <w:rsid w:val="00A31B80"/>
    <w:rsid w:val="00A32402"/>
    <w:rsid w:val="00A328C8"/>
    <w:rsid w:val="00A34859"/>
    <w:rsid w:val="00A36960"/>
    <w:rsid w:val="00A36CEF"/>
    <w:rsid w:val="00A37C0E"/>
    <w:rsid w:val="00A41DF4"/>
    <w:rsid w:val="00A429CE"/>
    <w:rsid w:val="00A44005"/>
    <w:rsid w:val="00A441F9"/>
    <w:rsid w:val="00A44266"/>
    <w:rsid w:val="00A501C6"/>
    <w:rsid w:val="00A50ABE"/>
    <w:rsid w:val="00A5127C"/>
    <w:rsid w:val="00A51CE9"/>
    <w:rsid w:val="00A54B58"/>
    <w:rsid w:val="00A57144"/>
    <w:rsid w:val="00A57B9D"/>
    <w:rsid w:val="00A60FB7"/>
    <w:rsid w:val="00A61E6B"/>
    <w:rsid w:val="00A627F6"/>
    <w:rsid w:val="00A64528"/>
    <w:rsid w:val="00A6498F"/>
    <w:rsid w:val="00A64A2D"/>
    <w:rsid w:val="00A6525C"/>
    <w:rsid w:val="00A65ECC"/>
    <w:rsid w:val="00A65F36"/>
    <w:rsid w:val="00A72D92"/>
    <w:rsid w:val="00A731B5"/>
    <w:rsid w:val="00A74D97"/>
    <w:rsid w:val="00A820FD"/>
    <w:rsid w:val="00A82149"/>
    <w:rsid w:val="00A82E01"/>
    <w:rsid w:val="00A846F1"/>
    <w:rsid w:val="00A848EB"/>
    <w:rsid w:val="00A84FA8"/>
    <w:rsid w:val="00A85E11"/>
    <w:rsid w:val="00A909CD"/>
    <w:rsid w:val="00A91022"/>
    <w:rsid w:val="00A91AE6"/>
    <w:rsid w:val="00A92022"/>
    <w:rsid w:val="00A9317D"/>
    <w:rsid w:val="00A93299"/>
    <w:rsid w:val="00A9496C"/>
    <w:rsid w:val="00A94E5A"/>
    <w:rsid w:val="00A956DD"/>
    <w:rsid w:val="00A95EC9"/>
    <w:rsid w:val="00A96502"/>
    <w:rsid w:val="00A96518"/>
    <w:rsid w:val="00A97CAA"/>
    <w:rsid w:val="00AA0D00"/>
    <w:rsid w:val="00AA0DAF"/>
    <w:rsid w:val="00AA2A66"/>
    <w:rsid w:val="00AA30F2"/>
    <w:rsid w:val="00AA5154"/>
    <w:rsid w:val="00AA79A6"/>
    <w:rsid w:val="00AB1146"/>
    <w:rsid w:val="00AB2359"/>
    <w:rsid w:val="00AB3345"/>
    <w:rsid w:val="00AB39F6"/>
    <w:rsid w:val="00AB695D"/>
    <w:rsid w:val="00AC02AC"/>
    <w:rsid w:val="00AC09F8"/>
    <w:rsid w:val="00AC14B2"/>
    <w:rsid w:val="00AC16B1"/>
    <w:rsid w:val="00AC2121"/>
    <w:rsid w:val="00AC65CC"/>
    <w:rsid w:val="00AC6A9D"/>
    <w:rsid w:val="00AD0131"/>
    <w:rsid w:val="00AD190B"/>
    <w:rsid w:val="00AD1978"/>
    <w:rsid w:val="00AD1BB3"/>
    <w:rsid w:val="00AD2CC8"/>
    <w:rsid w:val="00AD3615"/>
    <w:rsid w:val="00AD452B"/>
    <w:rsid w:val="00AD4F74"/>
    <w:rsid w:val="00AD65DE"/>
    <w:rsid w:val="00AD69D0"/>
    <w:rsid w:val="00AD7863"/>
    <w:rsid w:val="00AE1043"/>
    <w:rsid w:val="00AE15CB"/>
    <w:rsid w:val="00AE2E7A"/>
    <w:rsid w:val="00AE702A"/>
    <w:rsid w:val="00AF06B9"/>
    <w:rsid w:val="00AF13BE"/>
    <w:rsid w:val="00AF1AD0"/>
    <w:rsid w:val="00AF3AA2"/>
    <w:rsid w:val="00AF416B"/>
    <w:rsid w:val="00AF6F0F"/>
    <w:rsid w:val="00B01B82"/>
    <w:rsid w:val="00B02865"/>
    <w:rsid w:val="00B03DD1"/>
    <w:rsid w:val="00B042AE"/>
    <w:rsid w:val="00B04636"/>
    <w:rsid w:val="00B04D57"/>
    <w:rsid w:val="00B05D8D"/>
    <w:rsid w:val="00B0619A"/>
    <w:rsid w:val="00B06DB5"/>
    <w:rsid w:val="00B074A3"/>
    <w:rsid w:val="00B10308"/>
    <w:rsid w:val="00B10D99"/>
    <w:rsid w:val="00B13883"/>
    <w:rsid w:val="00B13D0B"/>
    <w:rsid w:val="00B14664"/>
    <w:rsid w:val="00B1487D"/>
    <w:rsid w:val="00B15568"/>
    <w:rsid w:val="00B16BB2"/>
    <w:rsid w:val="00B16C3B"/>
    <w:rsid w:val="00B171D8"/>
    <w:rsid w:val="00B179C3"/>
    <w:rsid w:val="00B17F36"/>
    <w:rsid w:val="00B2029D"/>
    <w:rsid w:val="00B20F5B"/>
    <w:rsid w:val="00B21D2F"/>
    <w:rsid w:val="00B22C8B"/>
    <w:rsid w:val="00B23391"/>
    <w:rsid w:val="00B24481"/>
    <w:rsid w:val="00B25159"/>
    <w:rsid w:val="00B265AB"/>
    <w:rsid w:val="00B270D1"/>
    <w:rsid w:val="00B274F9"/>
    <w:rsid w:val="00B27E4F"/>
    <w:rsid w:val="00B30BAB"/>
    <w:rsid w:val="00B30BCF"/>
    <w:rsid w:val="00B30C6A"/>
    <w:rsid w:val="00B31123"/>
    <w:rsid w:val="00B32008"/>
    <w:rsid w:val="00B32BD8"/>
    <w:rsid w:val="00B32FC0"/>
    <w:rsid w:val="00B34426"/>
    <w:rsid w:val="00B36E66"/>
    <w:rsid w:val="00B4127A"/>
    <w:rsid w:val="00B43678"/>
    <w:rsid w:val="00B44661"/>
    <w:rsid w:val="00B46194"/>
    <w:rsid w:val="00B46209"/>
    <w:rsid w:val="00B46F49"/>
    <w:rsid w:val="00B5099B"/>
    <w:rsid w:val="00B52161"/>
    <w:rsid w:val="00B527CF"/>
    <w:rsid w:val="00B53658"/>
    <w:rsid w:val="00B53CA7"/>
    <w:rsid w:val="00B54208"/>
    <w:rsid w:val="00B5626A"/>
    <w:rsid w:val="00B56980"/>
    <w:rsid w:val="00B56AA3"/>
    <w:rsid w:val="00B56EEA"/>
    <w:rsid w:val="00B5734D"/>
    <w:rsid w:val="00B575C2"/>
    <w:rsid w:val="00B6050F"/>
    <w:rsid w:val="00B64ED8"/>
    <w:rsid w:val="00B661C7"/>
    <w:rsid w:val="00B66679"/>
    <w:rsid w:val="00B67D4E"/>
    <w:rsid w:val="00B72814"/>
    <w:rsid w:val="00B72E74"/>
    <w:rsid w:val="00B73392"/>
    <w:rsid w:val="00B7357A"/>
    <w:rsid w:val="00B74F91"/>
    <w:rsid w:val="00B76D46"/>
    <w:rsid w:val="00B7710B"/>
    <w:rsid w:val="00B77F0A"/>
    <w:rsid w:val="00B800CD"/>
    <w:rsid w:val="00B806DC"/>
    <w:rsid w:val="00B81331"/>
    <w:rsid w:val="00B829E0"/>
    <w:rsid w:val="00B82BFC"/>
    <w:rsid w:val="00B85C12"/>
    <w:rsid w:val="00B86A38"/>
    <w:rsid w:val="00B86B7D"/>
    <w:rsid w:val="00B9122B"/>
    <w:rsid w:val="00B91473"/>
    <w:rsid w:val="00B92B11"/>
    <w:rsid w:val="00B95508"/>
    <w:rsid w:val="00BA329F"/>
    <w:rsid w:val="00BA3542"/>
    <w:rsid w:val="00BB0C8B"/>
    <w:rsid w:val="00BB3674"/>
    <w:rsid w:val="00BB39EF"/>
    <w:rsid w:val="00BB447E"/>
    <w:rsid w:val="00BB4D98"/>
    <w:rsid w:val="00BB6709"/>
    <w:rsid w:val="00BB7396"/>
    <w:rsid w:val="00BC04B4"/>
    <w:rsid w:val="00BC1064"/>
    <w:rsid w:val="00BC1C5E"/>
    <w:rsid w:val="00BC46BD"/>
    <w:rsid w:val="00BC4D67"/>
    <w:rsid w:val="00BC4D92"/>
    <w:rsid w:val="00BC6385"/>
    <w:rsid w:val="00BC6B4B"/>
    <w:rsid w:val="00BD2EBC"/>
    <w:rsid w:val="00BD398C"/>
    <w:rsid w:val="00BD42D9"/>
    <w:rsid w:val="00BD60CA"/>
    <w:rsid w:val="00BE0107"/>
    <w:rsid w:val="00BE03A4"/>
    <w:rsid w:val="00BE34DA"/>
    <w:rsid w:val="00BE3543"/>
    <w:rsid w:val="00BE4003"/>
    <w:rsid w:val="00BE5653"/>
    <w:rsid w:val="00BE6B99"/>
    <w:rsid w:val="00BE7722"/>
    <w:rsid w:val="00BE7E34"/>
    <w:rsid w:val="00BF0D00"/>
    <w:rsid w:val="00BF2EBE"/>
    <w:rsid w:val="00BF3A6F"/>
    <w:rsid w:val="00BF3FD7"/>
    <w:rsid w:val="00BF74AE"/>
    <w:rsid w:val="00BF7CDB"/>
    <w:rsid w:val="00C00304"/>
    <w:rsid w:val="00C01098"/>
    <w:rsid w:val="00C01494"/>
    <w:rsid w:val="00C02267"/>
    <w:rsid w:val="00C02CF3"/>
    <w:rsid w:val="00C02DB9"/>
    <w:rsid w:val="00C04D8A"/>
    <w:rsid w:val="00C052B9"/>
    <w:rsid w:val="00C058ED"/>
    <w:rsid w:val="00C05CE6"/>
    <w:rsid w:val="00C05FCB"/>
    <w:rsid w:val="00C07086"/>
    <w:rsid w:val="00C070D8"/>
    <w:rsid w:val="00C079BC"/>
    <w:rsid w:val="00C07D05"/>
    <w:rsid w:val="00C10165"/>
    <w:rsid w:val="00C111AF"/>
    <w:rsid w:val="00C124FA"/>
    <w:rsid w:val="00C177C0"/>
    <w:rsid w:val="00C17DF0"/>
    <w:rsid w:val="00C17EA0"/>
    <w:rsid w:val="00C202BF"/>
    <w:rsid w:val="00C219C4"/>
    <w:rsid w:val="00C21C4C"/>
    <w:rsid w:val="00C22F2C"/>
    <w:rsid w:val="00C23668"/>
    <w:rsid w:val="00C26226"/>
    <w:rsid w:val="00C27869"/>
    <w:rsid w:val="00C30AF0"/>
    <w:rsid w:val="00C3127C"/>
    <w:rsid w:val="00C31758"/>
    <w:rsid w:val="00C31E52"/>
    <w:rsid w:val="00C3297F"/>
    <w:rsid w:val="00C33955"/>
    <w:rsid w:val="00C34F55"/>
    <w:rsid w:val="00C3582F"/>
    <w:rsid w:val="00C35BF3"/>
    <w:rsid w:val="00C4637B"/>
    <w:rsid w:val="00C46DD2"/>
    <w:rsid w:val="00C474A6"/>
    <w:rsid w:val="00C47608"/>
    <w:rsid w:val="00C50A04"/>
    <w:rsid w:val="00C5207B"/>
    <w:rsid w:val="00C5239C"/>
    <w:rsid w:val="00C52EFC"/>
    <w:rsid w:val="00C52F8B"/>
    <w:rsid w:val="00C55F23"/>
    <w:rsid w:val="00C5630B"/>
    <w:rsid w:val="00C60421"/>
    <w:rsid w:val="00C65B49"/>
    <w:rsid w:val="00C65B54"/>
    <w:rsid w:val="00C676F0"/>
    <w:rsid w:val="00C7111F"/>
    <w:rsid w:val="00C716A8"/>
    <w:rsid w:val="00C7243C"/>
    <w:rsid w:val="00C754B6"/>
    <w:rsid w:val="00C75A8D"/>
    <w:rsid w:val="00C76164"/>
    <w:rsid w:val="00C764F7"/>
    <w:rsid w:val="00C76E70"/>
    <w:rsid w:val="00C77312"/>
    <w:rsid w:val="00C80688"/>
    <w:rsid w:val="00C8331B"/>
    <w:rsid w:val="00C85DEA"/>
    <w:rsid w:val="00C86887"/>
    <w:rsid w:val="00C86EFF"/>
    <w:rsid w:val="00C9095A"/>
    <w:rsid w:val="00C92610"/>
    <w:rsid w:val="00C942A5"/>
    <w:rsid w:val="00C95319"/>
    <w:rsid w:val="00C9562F"/>
    <w:rsid w:val="00CA0179"/>
    <w:rsid w:val="00CA4582"/>
    <w:rsid w:val="00CA59BB"/>
    <w:rsid w:val="00CA6586"/>
    <w:rsid w:val="00CA7CCC"/>
    <w:rsid w:val="00CB03AD"/>
    <w:rsid w:val="00CB14D2"/>
    <w:rsid w:val="00CB274D"/>
    <w:rsid w:val="00CB2E74"/>
    <w:rsid w:val="00CB373E"/>
    <w:rsid w:val="00CB64E8"/>
    <w:rsid w:val="00CB6965"/>
    <w:rsid w:val="00CB6C4B"/>
    <w:rsid w:val="00CB7B92"/>
    <w:rsid w:val="00CC48B7"/>
    <w:rsid w:val="00CC4A6B"/>
    <w:rsid w:val="00CC4D4C"/>
    <w:rsid w:val="00CC4E25"/>
    <w:rsid w:val="00CC56A2"/>
    <w:rsid w:val="00CD1B66"/>
    <w:rsid w:val="00CD2452"/>
    <w:rsid w:val="00CD3887"/>
    <w:rsid w:val="00CD45AC"/>
    <w:rsid w:val="00CD45B7"/>
    <w:rsid w:val="00CD46C4"/>
    <w:rsid w:val="00CD50E0"/>
    <w:rsid w:val="00CD5120"/>
    <w:rsid w:val="00CD5A05"/>
    <w:rsid w:val="00CD5B43"/>
    <w:rsid w:val="00CD7A62"/>
    <w:rsid w:val="00CE0876"/>
    <w:rsid w:val="00CE08DB"/>
    <w:rsid w:val="00CE174A"/>
    <w:rsid w:val="00CE1AC1"/>
    <w:rsid w:val="00CE2247"/>
    <w:rsid w:val="00CE35F2"/>
    <w:rsid w:val="00CE3AD1"/>
    <w:rsid w:val="00CE3D04"/>
    <w:rsid w:val="00CE49D2"/>
    <w:rsid w:val="00CE53F0"/>
    <w:rsid w:val="00CE572E"/>
    <w:rsid w:val="00CF0736"/>
    <w:rsid w:val="00CF0DFC"/>
    <w:rsid w:val="00CF2A70"/>
    <w:rsid w:val="00CF2CB5"/>
    <w:rsid w:val="00CF3331"/>
    <w:rsid w:val="00CF4410"/>
    <w:rsid w:val="00CF4699"/>
    <w:rsid w:val="00CF66CE"/>
    <w:rsid w:val="00CF7BAE"/>
    <w:rsid w:val="00D00938"/>
    <w:rsid w:val="00D03315"/>
    <w:rsid w:val="00D03CDE"/>
    <w:rsid w:val="00D05571"/>
    <w:rsid w:val="00D0571E"/>
    <w:rsid w:val="00D05C52"/>
    <w:rsid w:val="00D07B99"/>
    <w:rsid w:val="00D07E43"/>
    <w:rsid w:val="00D10851"/>
    <w:rsid w:val="00D10859"/>
    <w:rsid w:val="00D12133"/>
    <w:rsid w:val="00D13CB5"/>
    <w:rsid w:val="00D153C6"/>
    <w:rsid w:val="00D164F0"/>
    <w:rsid w:val="00D16940"/>
    <w:rsid w:val="00D171E4"/>
    <w:rsid w:val="00D21EDF"/>
    <w:rsid w:val="00D22879"/>
    <w:rsid w:val="00D22B75"/>
    <w:rsid w:val="00D22D12"/>
    <w:rsid w:val="00D22D67"/>
    <w:rsid w:val="00D2334F"/>
    <w:rsid w:val="00D24A4C"/>
    <w:rsid w:val="00D2519D"/>
    <w:rsid w:val="00D267BF"/>
    <w:rsid w:val="00D271ED"/>
    <w:rsid w:val="00D2744E"/>
    <w:rsid w:val="00D30B7C"/>
    <w:rsid w:val="00D3182C"/>
    <w:rsid w:val="00D342AC"/>
    <w:rsid w:val="00D36CEA"/>
    <w:rsid w:val="00D374FB"/>
    <w:rsid w:val="00D37954"/>
    <w:rsid w:val="00D4048A"/>
    <w:rsid w:val="00D41817"/>
    <w:rsid w:val="00D418F4"/>
    <w:rsid w:val="00D435EC"/>
    <w:rsid w:val="00D47EA6"/>
    <w:rsid w:val="00D5041D"/>
    <w:rsid w:val="00D50468"/>
    <w:rsid w:val="00D50F6F"/>
    <w:rsid w:val="00D51120"/>
    <w:rsid w:val="00D51C76"/>
    <w:rsid w:val="00D53159"/>
    <w:rsid w:val="00D54E87"/>
    <w:rsid w:val="00D57D15"/>
    <w:rsid w:val="00D600A8"/>
    <w:rsid w:val="00D622F3"/>
    <w:rsid w:val="00D63BF5"/>
    <w:rsid w:val="00D669BD"/>
    <w:rsid w:val="00D67578"/>
    <w:rsid w:val="00D71CD2"/>
    <w:rsid w:val="00D7305A"/>
    <w:rsid w:val="00D735C9"/>
    <w:rsid w:val="00D73C69"/>
    <w:rsid w:val="00D7694D"/>
    <w:rsid w:val="00D809D0"/>
    <w:rsid w:val="00D81D17"/>
    <w:rsid w:val="00D836A8"/>
    <w:rsid w:val="00D84B90"/>
    <w:rsid w:val="00D85538"/>
    <w:rsid w:val="00D902B4"/>
    <w:rsid w:val="00D90536"/>
    <w:rsid w:val="00D93C5C"/>
    <w:rsid w:val="00D94E55"/>
    <w:rsid w:val="00D9565C"/>
    <w:rsid w:val="00D956D1"/>
    <w:rsid w:val="00DA0BA0"/>
    <w:rsid w:val="00DA42AD"/>
    <w:rsid w:val="00DA60F6"/>
    <w:rsid w:val="00DB0E65"/>
    <w:rsid w:val="00DB4819"/>
    <w:rsid w:val="00DB4CEE"/>
    <w:rsid w:val="00DB54DD"/>
    <w:rsid w:val="00DB575D"/>
    <w:rsid w:val="00DB5761"/>
    <w:rsid w:val="00DC0761"/>
    <w:rsid w:val="00DC0D82"/>
    <w:rsid w:val="00DC24CA"/>
    <w:rsid w:val="00DC26C4"/>
    <w:rsid w:val="00DC2D8F"/>
    <w:rsid w:val="00DC46AC"/>
    <w:rsid w:val="00DC4E28"/>
    <w:rsid w:val="00DC582D"/>
    <w:rsid w:val="00DC6ECF"/>
    <w:rsid w:val="00DC707E"/>
    <w:rsid w:val="00DC7423"/>
    <w:rsid w:val="00DC743A"/>
    <w:rsid w:val="00DC7CA7"/>
    <w:rsid w:val="00DD071C"/>
    <w:rsid w:val="00DD0FB2"/>
    <w:rsid w:val="00DD1CAA"/>
    <w:rsid w:val="00DD3578"/>
    <w:rsid w:val="00DD35C6"/>
    <w:rsid w:val="00DD3C4F"/>
    <w:rsid w:val="00DD5C2F"/>
    <w:rsid w:val="00DE1CCC"/>
    <w:rsid w:val="00DE28E6"/>
    <w:rsid w:val="00DE38F7"/>
    <w:rsid w:val="00DE3F35"/>
    <w:rsid w:val="00DE5E62"/>
    <w:rsid w:val="00DE6B27"/>
    <w:rsid w:val="00DE6C45"/>
    <w:rsid w:val="00DF09DC"/>
    <w:rsid w:val="00DF18BA"/>
    <w:rsid w:val="00DF2EF6"/>
    <w:rsid w:val="00DF3D70"/>
    <w:rsid w:val="00DF44B6"/>
    <w:rsid w:val="00DF6E7F"/>
    <w:rsid w:val="00DF7DA2"/>
    <w:rsid w:val="00E00273"/>
    <w:rsid w:val="00E0031A"/>
    <w:rsid w:val="00E00993"/>
    <w:rsid w:val="00E00C35"/>
    <w:rsid w:val="00E014E5"/>
    <w:rsid w:val="00E022F7"/>
    <w:rsid w:val="00E04E84"/>
    <w:rsid w:val="00E05ABB"/>
    <w:rsid w:val="00E05EE5"/>
    <w:rsid w:val="00E06097"/>
    <w:rsid w:val="00E066D8"/>
    <w:rsid w:val="00E0672C"/>
    <w:rsid w:val="00E1070E"/>
    <w:rsid w:val="00E112A0"/>
    <w:rsid w:val="00E13202"/>
    <w:rsid w:val="00E13AA9"/>
    <w:rsid w:val="00E147A0"/>
    <w:rsid w:val="00E149A0"/>
    <w:rsid w:val="00E158A5"/>
    <w:rsid w:val="00E15FD8"/>
    <w:rsid w:val="00E1640F"/>
    <w:rsid w:val="00E228F9"/>
    <w:rsid w:val="00E231B5"/>
    <w:rsid w:val="00E23A1C"/>
    <w:rsid w:val="00E26835"/>
    <w:rsid w:val="00E2694C"/>
    <w:rsid w:val="00E269BC"/>
    <w:rsid w:val="00E26D5B"/>
    <w:rsid w:val="00E3122D"/>
    <w:rsid w:val="00E31969"/>
    <w:rsid w:val="00E31F5B"/>
    <w:rsid w:val="00E35545"/>
    <w:rsid w:val="00E3590F"/>
    <w:rsid w:val="00E36034"/>
    <w:rsid w:val="00E36ECC"/>
    <w:rsid w:val="00E37081"/>
    <w:rsid w:val="00E37481"/>
    <w:rsid w:val="00E37942"/>
    <w:rsid w:val="00E37DB4"/>
    <w:rsid w:val="00E37F98"/>
    <w:rsid w:val="00E40DB8"/>
    <w:rsid w:val="00E41E78"/>
    <w:rsid w:val="00E421DA"/>
    <w:rsid w:val="00E42C3E"/>
    <w:rsid w:val="00E45078"/>
    <w:rsid w:val="00E45080"/>
    <w:rsid w:val="00E45967"/>
    <w:rsid w:val="00E45C94"/>
    <w:rsid w:val="00E4612B"/>
    <w:rsid w:val="00E465EC"/>
    <w:rsid w:val="00E46CD6"/>
    <w:rsid w:val="00E51EA8"/>
    <w:rsid w:val="00E520B8"/>
    <w:rsid w:val="00E543C5"/>
    <w:rsid w:val="00E554FC"/>
    <w:rsid w:val="00E55CCB"/>
    <w:rsid w:val="00E56ADE"/>
    <w:rsid w:val="00E60E88"/>
    <w:rsid w:val="00E62547"/>
    <w:rsid w:val="00E65310"/>
    <w:rsid w:val="00E655E0"/>
    <w:rsid w:val="00E70E94"/>
    <w:rsid w:val="00E714B7"/>
    <w:rsid w:val="00E718F8"/>
    <w:rsid w:val="00E72DF9"/>
    <w:rsid w:val="00E7324F"/>
    <w:rsid w:val="00E761AB"/>
    <w:rsid w:val="00E76E9A"/>
    <w:rsid w:val="00E76EBE"/>
    <w:rsid w:val="00E77ECF"/>
    <w:rsid w:val="00E8479A"/>
    <w:rsid w:val="00E84BB9"/>
    <w:rsid w:val="00E85EC3"/>
    <w:rsid w:val="00E87F59"/>
    <w:rsid w:val="00E915A5"/>
    <w:rsid w:val="00E916EC"/>
    <w:rsid w:val="00E91DAA"/>
    <w:rsid w:val="00E92CBC"/>
    <w:rsid w:val="00E92CEF"/>
    <w:rsid w:val="00E93C11"/>
    <w:rsid w:val="00E94DE4"/>
    <w:rsid w:val="00E97CBA"/>
    <w:rsid w:val="00EA2A43"/>
    <w:rsid w:val="00EA4172"/>
    <w:rsid w:val="00EB063B"/>
    <w:rsid w:val="00EB0BB8"/>
    <w:rsid w:val="00EB35CB"/>
    <w:rsid w:val="00EB6648"/>
    <w:rsid w:val="00EB73F6"/>
    <w:rsid w:val="00EB78E0"/>
    <w:rsid w:val="00EC0617"/>
    <w:rsid w:val="00EC0709"/>
    <w:rsid w:val="00EC1524"/>
    <w:rsid w:val="00EC1EBD"/>
    <w:rsid w:val="00EC2876"/>
    <w:rsid w:val="00EC2E7D"/>
    <w:rsid w:val="00EC3AEA"/>
    <w:rsid w:val="00EC408A"/>
    <w:rsid w:val="00EC5FFF"/>
    <w:rsid w:val="00EC7501"/>
    <w:rsid w:val="00ED17A2"/>
    <w:rsid w:val="00ED4F25"/>
    <w:rsid w:val="00ED52FB"/>
    <w:rsid w:val="00ED6559"/>
    <w:rsid w:val="00EE09D5"/>
    <w:rsid w:val="00EE127C"/>
    <w:rsid w:val="00EE24DD"/>
    <w:rsid w:val="00EE4376"/>
    <w:rsid w:val="00EE47DC"/>
    <w:rsid w:val="00EE57B2"/>
    <w:rsid w:val="00EE59E2"/>
    <w:rsid w:val="00EE753C"/>
    <w:rsid w:val="00EE774E"/>
    <w:rsid w:val="00EE7C4C"/>
    <w:rsid w:val="00EF0393"/>
    <w:rsid w:val="00EF1DC7"/>
    <w:rsid w:val="00EF2CFC"/>
    <w:rsid w:val="00EF380E"/>
    <w:rsid w:val="00EF3F64"/>
    <w:rsid w:val="00EF5C48"/>
    <w:rsid w:val="00EF75CD"/>
    <w:rsid w:val="00EF7EB7"/>
    <w:rsid w:val="00F01736"/>
    <w:rsid w:val="00F06D35"/>
    <w:rsid w:val="00F07C5C"/>
    <w:rsid w:val="00F10AE3"/>
    <w:rsid w:val="00F1120B"/>
    <w:rsid w:val="00F1200D"/>
    <w:rsid w:val="00F1348D"/>
    <w:rsid w:val="00F13B4E"/>
    <w:rsid w:val="00F142BE"/>
    <w:rsid w:val="00F14BDD"/>
    <w:rsid w:val="00F1591F"/>
    <w:rsid w:val="00F1622B"/>
    <w:rsid w:val="00F16975"/>
    <w:rsid w:val="00F20721"/>
    <w:rsid w:val="00F22179"/>
    <w:rsid w:val="00F22391"/>
    <w:rsid w:val="00F22825"/>
    <w:rsid w:val="00F26578"/>
    <w:rsid w:val="00F26763"/>
    <w:rsid w:val="00F26C09"/>
    <w:rsid w:val="00F27CF3"/>
    <w:rsid w:val="00F30F54"/>
    <w:rsid w:val="00F31B5E"/>
    <w:rsid w:val="00F333A6"/>
    <w:rsid w:val="00F339A9"/>
    <w:rsid w:val="00F35E94"/>
    <w:rsid w:val="00F36E03"/>
    <w:rsid w:val="00F449F5"/>
    <w:rsid w:val="00F4594F"/>
    <w:rsid w:val="00F45FC6"/>
    <w:rsid w:val="00F46CFB"/>
    <w:rsid w:val="00F47C88"/>
    <w:rsid w:val="00F50375"/>
    <w:rsid w:val="00F51D91"/>
    <w:rsid w:val="00F532E4"/>
    <w:rsid w:val="00F555DC"/>
    <w:rsid w:val="00F57111"/>
    <w:rsid w:val="00F609EB"/>
    <w:rsid w:val="00F61449"/>
    <w:rsid w:val="00F6190F"/>
    <w:rsid w:val="00F6499C"/>
    <w:rsid w:val="00F64DBB"/>
    <w:rsid w:val="00F66015"/>
    <w:rsid w:val="00F70D36"/>
    <w:rsid w:val="00F718EA"/>
    <w:rsid w:val="00F72309"/>
    <w:rsid w:val="00F72DF5"/>
    <w:rsid w:val="00F74EB3"/>
    <w:rsid w:val="00F756FA"/>
    <w:rsid w:val="00F7648B"/>
    <w:rsid w:val="00F767C1"/>
    <w:rsid w:val="00F76EC5"/>
    <w:rsid w:val="00F77912"/>
    <w:rsid w:val="00F82050"/>
    <w:rsid w:val="00F820F1"/>
    <w:rsid w:val="00F82439"/>
    <w:rsid w:val="00F82C93"/>
    <w:rsid w:val="00F82DB7"/>
    <w:rsid w:val="00F8306E"/>
    <w:rsid w:val="00F83953"/>
    <w:rsid w:val="00F83AD4"/>
    <w:rsid w:val="00F84534"/>
    <w:rsid w:val="00F84621"/>
    <w:rsid w:val="00F859E5"/>
    <w:rsid w:val="00F862EE"/>
    <w:rsid w:val="00F86309"/>
    <w:rsid w:val="00F93058"/>
    <w:rsid w:val="00F931F3"/>
    <w:rsid w:val="00F93A36"/>
    <w:rsid w:val="00F93C50"/>
    <w:rsid w:val="00F93EA5"/>
    <w:rsid w:val="00F9414E"/>
    <w:rsid w:val="00F948A8"/>
    <w:rsid w:val="00F95C2F"/>
    <w:rsid w:val="00F96473"/>
    <w:rsid w:val="00F96BBA"/>
    <w:rsid w:val="00F97071"/>
    <w:rsid w:val="00F9725D"/>
    <w:rsid w:val="00F9789F"/>
    <w:rsid w:val="00FA175C"/>
    <w:rsid w:val="00FA1EDA"/>
    <w:rsid w:val="00FA6A77"/>
    <w:rsid w:val="00FA6E70"/>
    <w:rsid w:val="00FA74BA"/>
    <w:rsid w:val="00FB0992"/>
    <w:rsid w:val="00FB2122"/>
    <w:rsid w:val="00FB3A4B"/>
    <w:rsid w:val="00FB6947"/>
    <w:rsid w:val="00FB7241"/>
    <w:rsid w:val="00FB7324"/>
    <w:rsid w:val="00FB73B5"/>
    <w:rsid w:val="00FC18A5"/>
    <w:rsid w:val="00FC211B"/>
    <w:rsid w:val="00FC2791"/>
    <w:rsid w:val="00FC51B5"/>
    <w:rsid w:val="00FC63B6"/>
    <w:rsid w:val="00FC6E32"/>
    <w:rsid w:val="00FC7D91"/>
    <w:rsid w:val="00FD0893"/>
    <w:rsid w:val="00FD4A22"/>
    <w:rsid w:val="00FD5847"/>
    <w:rsid w:val="00FD61DB"/>
    <w:rsid w:val="00FD7ABB"/>
    <w:rsid w:val="00FD7AFC"/>
    <w:rsid w:val="00FD7B97"/>
    <w:rsid w:val="00FE10AE"/>
    <w:rsid w:val="00FE190D"/>
    <w:rsid w:val="00FE2164"/>
    <w:rsid w:val="00FE2EF8"/>
    <w:rsid w:val="00FE3279"/>
    <w:rsid w:val="00FE3621"/>
    <w:rsid w:val="00FE4996"/>
    <w:rsid w:val="00FE50CF"/>
    <w:rsid w:val="00FE6809"/>
    <w:rsid w:val="00FE6B79"/>
    <w:rsid w:val="00FF26E2"/>
    <w:rsid w:val="00FF34BF"/>
    <w:rsid w:val="00FF3A76"/>
    <w:rsid w:val="00FF4622"/>
    <w:rsid w:val="00FF5F5B"/>
    <w:rsid w:val="00FF631E"/>
    <w:rsid w:val="00FF661E"/>
    <w:rsid w:val="00FF694C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B9"/>
    <w:pPr>
      <w:widowControl w:val="0"/>
      <w:spacing w:line="300" w:lineRule="auto"/>
      <w:ind w:firstLine="68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EE59E2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914907"/>
    <w:pPr>
      <w:widowControl/>
      <w:spacing w:line="240" w:lineRule="auto"/>
      <w:ind w:firstLine="0"/>
      <w:jc w:val="left"/>
    </w:pPr>
    <w:rPr>
      <w:sz w:val="32"/>
    </w:rPr>
  </w:style>
  <w:style w:type="character" w:customStyle="1" w:styleId="a5">
    <w:name w:val="Основной текст Знак"/>
    <w:link w:val="a4"/>
    <w:uiPriority w:val="99"/>
    <w:semiHidden/>
    <w:locked/>
    <w:rsid w:val="0072371E"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2F5545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</w:rPr>
  </w:style>
  <w:style w:type="character" w:customStyle="1" w:styleId="a7">
    <w:name w:val="Верхний колонтитул Знак"/>
    <w:link w:val="a6"/>
    <w:uiPriority w:val="99"/>
    <w:locked/>
    <w:rsid w:val="003C44D2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C7CA7"/>
    <w:pPr>
      <w:widowControl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2371E"/>
    <w:rPr>
      <w:rFonts w:ascii="Tahoma" w:hAnsi="Tahoma" w:cs="Tahoma"/>
      <w:sz w:val="16"/>
      <w:szCs w:val="16"/>
    </w:rPr>
  </w:style>
  <w:style w:type="character" w:styleId="aa">
    <w:name w:val="page number"/>
    <w:uiPriority w:val="99"/>
    <w:rsid w:val="006B2163"/>
    <w:rPr>
      <w:rFonts w:cs="Times New Roman"/>
    </w:rPr>
  </w:style>
  <w:style w:type="paragraph" w:customStyle="1" w:styleId="ab">
    <w:basedOn w:val="a"/>
    <w:rsid w:val="003C33B7"/>
    <w:pPr>
      <w:widowControl/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1">
    <w:name w:val="Знак1"/>
    <w:basedOn w:val="a"/>
    <w:rsid w:val="000D1330"/>
    <w:pPr>
      <w:widowControl/>
      <w:tabs>
        <w:tab w:val="num" w:pos="432"/>
      </w:tabs>
      <w:spacing w:before="120" w:after="160" w:line="240" w:lineRule="auto"/>
      <w:ind w:left="432" w:hanging="432"/>
    </w:pPr>
    <w:rPr>
      <w:b/>
      <w:bCs/>
      <w:caps/>
      <w:sz w:val="32"/>
      <w:szCs w:val="32"/>
      <w:lang w:val="en-US" w:eastAsia="en-US"/>
    </w:rPr>
  </w:style>
  <w:style w:type="paragraph" w:customStyle="1" w:styleId="12">
    <w:name w:val="Знак Знак1 Знак"/>
    <w:basedOn w:val="a"/>
    <w:rsid w:val="00E231B5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c">
    <w:name w:val="Title"/>
    <w:basedOn w:val="a"/>
    <w:link w:val="ad"/>
    <w:uiPriority w:val="10"/>
    <w:qFormat/>
    <w:rsid w:val="00004017"/>
    <w:pPr>
      <w:widowControl/>
      <w:spacing w:line="240" w:lineRule="auto"/>
      <w:ind w:firstLine="0"/>
      <w:jc w:val="center"/>
    </w:pPr>
  </w:style>
  <w:style w:type="character" w:customStyle="1" w:styleId="ad">
    <w:name w:val="Название Знак"/>
    <w:link w:val="ac"/>
    <w:uiPriority w:val="10"/>
    <w:locked/>
    <w:rsid w:val="007237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e">
    <w:name w:val="Знак Знак Знак Знак"/>
    <w:basedOn w:val="a"/>
    <w:rsid w:val="00E421DA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f">
    <w:name w:val="footer"/>
    <w:basedOn w:val="a"/>
    <w:link w:val="af0"/>
    <w:uiPriority w:val="99"/>
    <w:rsid w:val="00636E20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Cs w:val="24"/>
    </w:rPr>
  </w:style>
  <w:style w:type="character" w:customStyle="1" w:styleId="af0">
    <w:name w:val="Нижний колонтитул Знак"/>
    <w:link w:val="af"/>
    <w:uiPriority w:val="99"/>
    <w:locked/>
    <w:rsid w:val="00EF5C48"/>
    <w:rPr>
      <w:rFonts w:cs="Times New Roman"/>
      <w:sz w:val="24"/>
    </w:rPr>
  </w:style>
  <w:style w:type="paragraph" w:customStyle="1" w:styleId="110">
    <w:name w:val="Знак Знак1 Знак1"/>
    <w:basedOn w:val="a"/>
    <w:rsid w:val="00E7324F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f1">
    <w:name w:val="Body Text Indent"/>
    <w:basedOn w:val="a"/>
    <w:link w:val="af2"/>
    <w:rsid w:val="00AA0D00"/>
    <w:pPr>
      <w:widowControl/>
      <w:spacing w:after="120" w:line="240" w:lineRule="auto"/>
      <w:ind w:left="283" w:firstLine="0"/>
      <w:jc w:val="left"/>
    </w:pPr>
    <w:rPr>
      <w:szCs w:val="24"/>
    </w:rPr>
  </w:style>
  <w:style w:type="character" w:customStyle="1" w:styleId="af2">
    <w:name w:val="Основной текст с отступом Знак"/>
    <w:link w:val="af1"/>
    <w:locked/>
    <w:rsid w:val="0072371E"/>
    <w:rPr>
      <w:rFonts w:cs="Times New Roman"/>
      <w:sz w:val="24"/>
      <w:szCs w:val="24"/>
    </w:rPr>
  </w:style>
  <w:style w:type="paragraph" w:customStyle="1" w:styleId="ConsPlusNormal">
    <w:name w:val="ConsPlusNormal"/>
    <w:rsid w:val="001731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rmal (Web)"/>
    <w:basedOn w:val="a"/>
    <w:uiPriority w:val="99"/>
    <w:unhideWhenUsed/>
    <w:rsid w:val="0038610D"/>
    <w:pPr>
      <w:widowControl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styleId="af4">
    <w:name w:val="List Paragraph"/>
    <w:basedOn w:val="a"/>
    <w:uiPriority w:val="99"/>
    <w:qFormat/>
    <w:rsid w:val="00642749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FontStyle20">
    <w:name w:val="Font Style20"/>
    <w:uiPriority w:val="99"/>
    <w:rsid w:val="005B0637"/>
    <w:rPr>
      <w:rFonts w:ascii="Times New Roman" w:hAnsi="Times New Roman"/>
      <w:sz w:val="26"/>
    </w:rPr>
  </w:style>
  <w:style w:type="paragraph" w:customStyle="1" w:styleId="af5">
    <w:name w:val="Знак"/>
    <w:basedOn w:val="a"/>
    <w:rsid w:val="009B7068"/>
    <w:pPr>
      <w:widowControl/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6">
    <w:name w:val="Знак Знак6 Знак Знак"/>
    <w:basedOn w:val="a"/>
    <w:rsid w:val="00CD45AC"/>
    <w:pPr>
      <w:widowControl/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FontStyle17">
    <w:name w:val="Font Style17"/>
    <w:rsid w:val="00FE50CF"/>
    <w:rPr>
      <w:rFonts w:ascii="Times New Roman" w:hAnsi="Times New Roman"/>
      <w:b/>
      <w:sz w:val="24"/>
    </w:rPr>
  </w:style>
  <w:style w:type="character" w:customStyle="1" w:styleId="txt">
    <w:name w:val="txt"/>
    <w:rsid w:val="006D00D3"/>
  </w:style>
  <w:style w:type="character" w:customStyle="1" w:styleId="10">
    <w:name w:val="Заголовок 1 Знак"/>
    <w:basedOn w:val="a0"/>
    <w:link w:val="1"/>
    <w:uiPriority w:val="9"/>
    <w:rsid w:val="00EE59E2"/>
    <w:rPr>
      <w:b/>
      <w:bCs/>
      <w:kern w:val="36"/>
      <w:sz w:val="48"/>
      <w:szCs w:val="48"/>
    </w:rPr>
  </w:style>
  <w:style w:type="character" w:customStyle="1" w:styleId="b-articleinfo-time">
    <w:name w:val="b-article__info-time"/>
    <w:basedOn w:val="a0"/>
    <w:rsid w:val="00EE59E2"/>
  </w:style>
  <w:style w:type="character" w:customStyle="1" w:styleId="b-articleinfo-date-update-color">
    <w:name w:val="b-article__info-date-update-color"/>
    <w:basedOn w:val="a0"/>
    <w:rsid w:val="00EE59E2"/>
  </w:style>
  <w:style w:type="character" w:customStyle="1" w:styleId="b-statisticnumber">
    <w:name w:val="b-statistic__number"/>
    <w:basedOn w:val="a0"/>
    <w:rsid w:val="00EE59E2"/>
  </w:style>
  <w:style w:type="character" w:styleId="af6">
    <w:name w:val="Hyperlink"/>
    <w:basedOn w:val="a0"/>
    <w:uiPriority w:val="99"/>
    <w:semiHidden/>
    <w:unhideWhenUsed/>
    <w:rsid w:val="00EE59E2"/>
    <w:rPr>
      <w:color w:val="0000FF"/>
      <w:u w:val="single"/>
    </w:rPr>
  </w:style>
  <w:style w:type="character" w:customStyle="1" w:styleId="blk">
    <w:name w:val="blk"/>
    <w:basedOn w:val="a0"/>
    <w:rsid w:val="00BB39EF"/>
  </w:style>
  <w:style w:type="character" w:customStyle="1" w:styleId="nobr">
    <w:name w:val="nobr"/>
    <w:basedOn w:val="a0"/>
    <w:rsid w:val="00BB3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999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79064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359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0077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496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13045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8283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1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3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6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9027/2f432d4faffd9d5364dc810e6f63c067b4191d3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4481/1231d463621116f465f8f22569d9713493ba3fb1/%20426%20http:/www.consultant.ru/document/cons_doc_LAW_34481/b9c1ee12179bcccf516beb3193284e0946c0cef3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03497/2c54dfed2e09c1236bf059a9211bb37b2fcbb8e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soblproc.ru/explain/e228/" TargetMode="External"/><Relationship Id="rId10" Type="http://schemas.openxmlformats.org/officeDocument/2006/relationships/hyperlink" Target="https://33.xn--b1aew.xn--p1ai/citizens/Pamjatki_dlja_grazhdan/PAMJATKA_ob_otvetstvennosti_grazhdan_z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9027/b22b98c9e05ed976d69333f3cfdf7787282e4fb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CFAB1-BF37-41E6-9E20-C9B3491C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Р Я Д О К</vt:lpstr>
    </vt:vector>
  </TitlesOfParts>
  <Company>uit - 377-15-61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Р Я Д О К</dc:title>
  <dc:creator>denis v litvinov</dc:creator>
  <cp:lastModifiedBy>SaDik</cp:lastModifiedBy>
  <cp:revision>3</cp:revision>
  <cp:lastPrinted>2018-09-25T10:23:00Z</cp:lastPrinted>
  <dcterms:created xsi:type="dcterms:W3CDTF">2018-09-25T10:27:00Z</dcterms:created>
  <dcterms:modified xsi:type="dcterms:W3CDTF">2018-10-19T10:48:00Z</dcterms:modified>
</cp:coreProperties>
</file>