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60A" w:rsidRPr="00A3060A" w:rsidRDefault="00261390" w:rsidP="00A3060A">
      <w:pPr>
        <w:spacing w:after="0" w:line="240" w:lineRule="auto"/>
        <w:ind w:right="75"/>
        <w:rPr>
          <w:rFonts w:ascii="Times New Roman" w:eastAsia="Times New Roman" w:hAnsi="Times New Roman" w:cs="Times New Roman"/>
          <w:vanish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AE7" w:rsidRDefault="00EC2AE7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261390" w:rsidRPr="00A3060A" w:rsidTr="002F4591">
        <w:trPr>
          <w:tblCellSpacing w:w="15" w:type="dxa"/>
        </w:trPr>
        <w:tc>
          <w:tcPr>
            <w:tcW w:w="0" w:type="auto"/>
            <w:hideMark/>
          </w:tcPr>
          <w:p w:rsidR="00261390" w:rsidRPr="00A3060A" w:rsidRDefault="00261390" w:rsidP="002F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61390" w:rsidRPr="001042AD" w:rsidTr="002F4591">
        <w:trPr>
          <w:tblCellSpacing w:w="15" w:type="dxa"/>
        </w:trPr>
        <w:tc>
          <w:tcPr>
            <w:tcW w:w="5000" w:type="pct"/>
            <w:hideMark/>
          </w:tcPr>
          <w:p w:rsidR="00261390" w:rsidRDefault="00261390" w:rsidP="002F4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Положение </w:t>
            </w:r>
          </w:p>
          <w:p w:rsidR="00261390" w:rsidRDefault="00261390" w:rsidP="002F4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 Службе ранней помощи </w:t>
            </w:r>
          </w:p>
          <w:p w:rsidR="00261390" w:rsidRPr="009C2EBA" w:rsidRDefault="00261390" w:rsidP="002F4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61390" w:rsidRPr="008A7FBA" w:rsidRDefault="00261390" w:rsidP="00261390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A7F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Общие положения</w:t>
            </w:r>
          </w:p>
          <w:p w:rsidR="00261390" w:rsidRPr="008A7FBA" w:rsidRDefault="00261390" w:rsidP="002F4591">
            <w:pPr>
              <w:pStyle w:val="a6"/>
              <w:spacing w:after="0" w:line="240" w:lineRule="auto"/>
              <w:ind w:left="1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61390" w:rsidRPr="001359F4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1.1.     Настоящее Положение регулирует деятельность Службы ранней помощи (далее Служба), </w:t>
            </w:r>
            <w:r w:rsidRPr="001359F4">
              <w:rPr>
                <w:rFonts w:ascii="Times New Roman" w:eastAsia="Times New Roman" w:hAnsi="Times New Roman" w:cs="Times New Roman"/>
                <w:sz w:val="28"/>
                <w:szCs w:val="28"/>
              </w:rPr>
              <w:t>функционирующей на базе МАДОУ «Детский сад «Колобок»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1.2.     Служба создается для детей и семей детей младенческого, раннего и дошкольного возраста, имеющих нарушения/отклонения в развитии, нарушения поведения и психического здоровья, вызванные медицинскими, биологическими и социальными факторами, а также риск возникновения отставания в одной из областей развития, в том числе для детей: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-          с ограниченными возможностями здоровья;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-          с инвалидностью;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-          имеющих высокий риск ограничений в развитии, установленный в медицинском учреждении;</w:t>
            </w:r>
            <w:proofErr w:type="gramEnd"/>
          </w:p>
          <w:p w:rsidR="00261390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-          детей сирот и оставшихся без попечения родителей, воспитывающихся в замещающих семьях, в домах ребенка, детских домах и детских домах-интернатах, из семей, где ребенок подвергается пренебрежению и/или насилию, родители страдают алкоголизмом и/или наркоманией, один из родителей которых имеет диагностирован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ное психиатрическое заболевание;</w:t>
            </w:r>
          </w:p>
          <w:p w:rsidR="00261390" w:rsidRPr="00375F9F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  беременных </w:t>
            </w:r>
            <w:r w:rsidRPr="00375F9F">
              <w:rPr>
                <w:rFonts w:ascii="Times New Roman" w:eastAsia="Times New Roman" w:hAnsi="Times New Roman" w:cs="Times New Roman"/>
                <w:sz w:val="28"/>
                <w:szCs w:val="28"/>
              </w:rPr>
              <w:t>мам, ожидающих ребенка.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1.3.     Служба создается в целях содействия оптимальному развитию и формированию психического здоровья и благополучия детей, их социализации и адаптации в обществе, нормализации жизни семьи, повышения компетентности родителей (законных представителей), включения ребенка в среду сверстников и жизнь сообщества.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1.4.     Служба осуществляет деятельность, направленную на решение следующих задач: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-        взаимодействие с учреждениями здравоохранения, образования и социальной защиты для своевременного выявления и направления детей и семей, нуждающихся в ранней помощи, в Службу, а также для обеспечения комплексной помощи детям;</w:t>
            </w:r>
            <w:proofErr w:type="gramEnd"/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       проведение первичного</w:t>
            </w: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междисциплинарного обследования направленных или самостоятельно обратившихся в Службу детей и родителей с целью принятия решения о необходимости зачисления ребенка и семьи в Службу;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-        проведение углубленного междисциплинарного обследования приоритетных потребностей ребенка и семьи, основных областей развития ребёнка, функций и структур его организма, социального окружения и физической среды, влияющей на функционирование ребенка;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-        осуществление консультативной помощи родителям (законным представителям) детей, в том числе для первичной оценки развития ребенка;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-        разработка индивидуальной программы сопровождения ребенка и семьи;  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        реализация индивидуальной программы сопровождения ребенка и </w:t>
            </w: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семьи;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-        определение эффективности индивидуальной программы сопровождения ребенка и семьи;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-        развитие у родителей компетентности в вопросах обеспечения ухода за ребенком и его оптимального развития, в том числе в вопросах использования специального оборудования, необходимого ребенку с нарушением мобильности и/или коммуникации;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-        поддержка семьи с целью мобилизации ее ресурсов и обеспечения связей с другими ресурсами в сообществе и их ближайшем окружении;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-        организация перехода ребенка в группу дошкольного образовательного учреждения в рамках индивидуального плана сопровождения ребенка и семьи, завершение обслуживания ребенка и семьи в Службе;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-        информирование профессионального сообщества и общественности о деятельности Службы, включая просветительскую деятельность в сфере ранней помощи.</w:t>
            </w:r>
            <w:r w:rsidRPr="009C2E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1.5. Служба создается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приказом руководителя Учреждения</w:t>
            </w: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1.6. Деятельность Службы осуществляется за счет средств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Учреждения</w:t>
            </w:r>
            <w:r w:rsidRPr="00375F9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1.7. В своей деятельности Служб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руководствуется Международными актами в области защиты прав ребенка, Федеральными законами, указами и распоряжениями Президента РФ, законодательством Российской Федерации и субъектов Российской Федерации, решениями соответствующего органа управления образованием, здравоохранением, социальной защиты, Уставом 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чреждения, настоящим Положением</w:t>
            </w: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1.11. Работа Службы строится на основе принципов семейно-</w:t>
            </w:r>
            <w:proofErr w:type="spellStart"/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центрированности</w:t>
            </w:r>
            <w:proofErr w:type="spellEnd"/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междисциплинарности</w:t>
            </w:r>
            <w:proofErr w:type="spellEnd"/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, функциональной направленности и развития ребенка в естественной среде.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1.12. </w:t>
            </w:r>
            <w:r w:rsidRPr="001042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Режим работы Службы определяется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1042AD">
              <w:rPr>
                <w:rFonts w:ascii="Times New Roman" w:eastAsia="Times New Roman" w:hAnsi="Times New Roman" w:cs="Times New Roman"/>
                <w:sz w:val="28"/>
                <w:szCs w:val="28"/>
              </w:rPr>
              <w:t>чреждением самостоятельно в соответствии с Уставом,</w:t>
            </w: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правилами внутреннего распорядка, утвержденным планом и расписанием работы специалистов и службы, и в соответствии с запросом семей.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1.13. Деятельность специалистов Службы регламентируется должностными обязанностями, разработанными на основе стандарта ранней помощи.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1.14. Информация о получении ребенком и семьей услуг в Службе, результаты оценки, другая персонифицированная информация, является конфиденциальной. Предоставление указанной информации без письменного согласия родителей (законных представителей) третьим лицам не допускается, за исключением случаев, предусмотренных законодательством Российской Федерации.</w:t>
            </w:r>
          </w:p>
          <w:p w:rsidR="00261390" w:rsidRDefault="00261390" w:rsidP="002F4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261390" w:rsidRDefault="00261390" w:rsidP="002F4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Организация деятельности Службы ранней помощи</w:t>
            </w:r>
          </w:p>
          <w:p w:rsidR="00261390" w:rsidRPr="009C2EBA" w:rsidRDefault="00261390" w:rsidP="002F4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61390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2.1. Служба размещается в специально оборудованн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ом</w:t>
            </w: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помещени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использованием игру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шек и специального оборудования.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2.2. Деятельность Службы регламентируется перечнем док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ументации, указанным в разделе </w:t>
            </w: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«Рабочая документация Службы ранней помощи» данного Положения.</w:t>
            </w:r>
          </w:p>
          <w:p w:rsidR="00261390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2.3. Для организации деятельности Службы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ранней помощи приказом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руководителя утверждается её состав, куда входят: руководитель Службы ранней помощи, </w:t>
            </w: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педагог-пси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холог</w:t>
            </w: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, учитель-дефектолог, учитель-логопед, инструктор по физической культуре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музыкальный руководитель, старший воспитатель, воспитатель.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2.4. Специалисты Службы должны иметь повышение квалификации в области ранней помощи.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2.5. Специалисты Службы работают на основе междисциплинарного командного взаимодействия. Организационно-методическая работа Службы осуществляется на заседании сотрудников Службы. Продолжительность заседаний команды составляет 2 часа, частота заседаний 1 раз в неделю. Участие в работе заседаний является обязательным и входит в рабочее время специалиста.</w:t>
            </w:r>
          </w:p>
          <w:p w:rsidR="00261390" w:rsidRPr="00F71E0F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2.6. </w:t>
            </w:r>
            <w:r w:rsidRPr="002636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Содержание деятельности Службы определяется планом работы, утвержденным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руководителем  У</w:t>
            </w:r>
            <w:r w:rsidRPr="002636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чреждения, составленным </w:t>
            </w:r>
            <w:proofErr w:type="gramStart"/>
            <w:r w:rsidRPr="00263635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2636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63635">
              <w:rPr>
                <w:rFonts w:ascii="Times New Roman" w:eastAsia="Times New Roman" w:hAnsi="Times New Roman" w:cs="Times New Roman"/>
                <w:sz w:val="28"/>
                <w:szCs w:val="28"/>
              </w:rPr>
              <w:t>учетом</w:t>
            </w:r>
            <w:proofErr w:type="gramEnd"/>
            <w:r w:rsidRPr="002636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запросов родителей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63635">
              <w:rPr>
                <w:rFonts w:ascii="Times New Roman" w:eastAsia="Times New Roman" w:hAnsi="Times New Roman" w:cs="Times New Roman"/>
                <w:sz w:val="28"/>
                <w:szCs w:val="28"/>
              </w:rPr>
              <w:t>(законных представителей) ребенка и возможностей образовательной организации.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2.7. Этапы и перечень основных услуг Службы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2.7.1. Первичный прием ребенка и семьи.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К услугам Службы на данном этапе относятся: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- индивидуальная встреча с родителем (законным пред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ставителем) ребенка для принятия</w:t>
            </w: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направления и/или документов и сбора информации о ребенке и семье; время ожидания данной услуги после обращения семьи не превышает 2 недели;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- первичная оценка развития и функционирования ребенка и влияющих на него факторов, осуществляемая специалистами Службы.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По результатам первичного приема принимается решение о включения ребенка и семьи в последующую программу сопровождения или оказании индивидуальной консультаций ребенка и семьи специалисто</w:t>
            </w:r>
            <w:proofErr w:type="gramStart"/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м(</w:t>
            </w:r>
            <w:proofErr w:type="spellStart"/>
            <w:proofErr w:type="gramEnd"/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ами</w:t>
            </w:r>
            <w:proofErr w:type="spellEnd"/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) Службы.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2.7.2. Включение ребенка и семьи в программу сопровождения.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Для получения услуг родители (законные представители ребенка) подают заявление и предоставляют устано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вленные учреждением</w:t>
            </w: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документы. На основании заявления между Службой, в лице ее руководителя, и родителями заключается договор, который регламентирует характер отношений, права и обязанности участников договора, продолжительность его действия, условия его продления или завершения.</w:t>
            </w:r>
          </w:p>
          <w:p w:rsidR="00261390" w:rsidRPr="00375F9F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2.7.3. </w:t>
            </w:r>
            <w:r w:rsidRPr="00375F9F">
              <w:rPr>
                <w:rFonts w:ascii="Times New Roman" w:eastAsia="Times New Roman" w:hAnsi="Times New Roman" w:cs="Times New Roman"/>
                <w:sz w:val="28"/>
                <w:szCs w:val="28"/>
              </w:rPr>
              <w:t>Междисциплинарное обследование ребенка и семьи.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К услуге Службы на данном этапе относится углубленная междисциплинарная оценка развития и функционирования ребенка и, влияющих на него, факторов. Углубленная оценка включает от 2 до 4 диагностических встреч, совместно осуществляемых специалистами Службы и направленных на изучение сенсорных, двигательных, познавательных, коммуникативных, социально-эмоциональных, адаптивных способностей ребенка, его здоровья, а также характеристик взаимодействия ребенка и родителей, особенностей социального и физического окружения ребенка.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2.7.4. Разработка индивидуальной программы сопровождения ребенка и семьи.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данном этапе специалисты Службы на основании результатов </w:t>
            </w: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междисциплинарного обследования совместно с родителями разрабатывают индивидуальную программу сопровождения ребенка и семьи в срок не более 6 недель от проведения первичной оценки.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2.7.5. Реализация индивидуальной программы сопровождения ребенка и семьи.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Индивидуальная программа содержит цели и задачи сопровождения ребенка и семьи, способы и методы выполнения поставленных задач, указывает участвующих в реализации программы специалистов Службы, в том числе ведущего для данной семьи специалиста.  Индивидуальная программа включает информацию о месте реализации программы сопровождения, ее длительности (общий срок реализации, количество встреч в неделю, продолжительность одной встречи), форм работы. Условием реализации индивидуальной программы сопровождения является регулярная (не реже 1 раза в 3 месяца), в соответствии с указанными в программе сроками, оценка ее эффективности. Оценка эффективности проводится на основе достижения поставленных в программе задач.</w:t>
            </w:r>
          </w:p>
          <w:p w:rsidR="00261390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Результаты деятельности Службы оцениваются по показателям положительных изменений в функционировании ребенка и семьи. 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К услугам Службы на данном этапе относятся индивидуальная и/или групповая встреча, а также консультация специалист</w:t>
            </w:r>
            <w:proofErr w:type="gramStart"/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а(</w:t>
            </w:r>
            <w:proofErr w:type="spellStart"/>
            <w:proofErr w:type="gramEnd"/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ов</w:t>
            </w:r>
            <w:proofErr w:type="spellEnd"/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) Службы с ребенком и семьей в очной и/или дистанционной форме.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2.7.6. Переход ребенка и семьи в группу дошкольного образовательного учреждения, завершение индивидуальной программы сопровождения ребенка и семьи.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Переход ребенка и семьи в группу дошкольного образовательного учреждения входит в индивидуальную программу сопровождения ребенка и семьи, является ее завершающим этапом. На данном этапе специалисты Службы предоставляют родителям информацию о существующих дошкольных программах и, на основании потребностей и приоритетов ребенка и семьи разрабатывают и осуществляют план </w:t>
            </w:r>
            <w:r w:rsidRPr="009C2E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перехода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в дошкольное учреждение</w:t>
            </w:r>
            <w:r w:rsidRPr="009C2E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К услугам Службы на данном этапе относятся индивидуальная встреча специалист</w:t>
            </w:r>
            <w:proofErr w:type="gramStart"/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а(</w:t>
            </w:r>
            <w:proofErr w:type="spellStart"/>
            <w:proofErr w:type="gramEnd"/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ов</w:t>
            </w:r>
            <w:proofErr w:type="spellEnd"/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) с ребенком и семьей, консультация сотрудников дошкольного учреждения специалистом(</w:t>
            </w:r>
            <w:proofErr w:type="spellStart"/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ами</w:t>
            </w:r>
            <w:proofErr w:type="spellEnd"/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) Службы.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2.8. Продолжительность реализации индивидуальной программы сопровождения зависит от индивидуальных потребностей ребенка и семьи и составляет не менее 6 месяцев.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2.9. В случае самостоятельного обращения родителей специалис</w:t>
            </w:r>
            <w:proofErr w:type="gramStart"/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т(</w:t>
            </w:r>
            <w:proofErr w:type="gramEnd"/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ы) Службы могут проводить услугу в виде однократной индивидуальной консультации ребенка и семьи.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2.10. Длительность индивидуальных и групповых форм в Службе должна быть не менее 45 минут.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2.11. Условием оказания услуг Службой является участие родителя (законного представителя) ребенка на всех этапах программы сопровождения ребенка и семьи.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2.12.           </w:t>
            </w:r>
            <w:r w:rsidRPr="00375F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Место оказания услуг Службы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375F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помещение Службы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ранней помощи.</w:t>
            </w:r>
            <w:r w:rsidRPr="00315A4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261390" w:rsidRDefault="00261390" w:rsidP="002F4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3. Управление Службой ранней помощи</w:t>
            </w:r>
          </w:p>
          <w:p w:rsidR="00261390" w:rsidRPr="009C2EBA" w:rsidRDefault="00261390" w:rsidP="002F4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61390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3.1. Управление деятельностью Службы осуществляет руководитель, назначаемый приказом рук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оводителя учреждения</w:t>
            </w: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261390" w:rsidRDefault="00261390" w:rsidP="002F4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 Прекращение деятельности Службы ранней помощи</w:t>
            </w:r>
          </w:p>
          <w:p w:rsidR="00261390" w:rsidRPr="009C2EBA" w:rsidRDefault="00261390" w:rsidP="002F4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4.1. Служба ранней помощи прекращает свою дея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тельность по решению Учредителя</w:t>
            </w: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9C2E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261390" w:rsidRDefault="00261390" w:rsidP="002F4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5.  Рабочая документация Службы ранней помощи</w:t>
            </w:r>
          </w:p>
          <w:p w:rsidR="00261390" w:rsidRPr="009C2EBA" w:rsidRDefault="00261390" w:rsidP="002F4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5.1. К рабочей документации Службы относятся: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-        карта ребенка, содержащая заявление родителей на получение услуг, договор с родителями, согласие родителей на обработку персональных данных, заключения специалистов, результаты обследования, индивидуальная программа сопровождения ребенка и семьи, другую документацию, связанную с учетом и описанием работы с ребенком и семьей;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-        журнал регистрации первичных обращений;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-        журнал зачисления и отчисления детей;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-        журнал учета ежедневной деятельности специалистов Службы;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-        годовой план работы Службы;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-        годовой отчет работы Службы;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      </w:t>
            </w: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программы, используемые специалистами при реализации индивидуального плана сопровождения;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-        график работы специалистов;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-        график работы Службы;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-        документация о проведении организационно-методической работы;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-        заключения специалистов Службы по итогам консультаций.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261390" w:rsidRPr="009C2EBA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9C2EB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  <w:p w:rsidR="00261390" w:rsidRPr="001042AD" w:rsidRDefault="00261390" w:rsidP="002F45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61390" w:rsidRDefault="00261390" w:rsidP="00375F9F">
      <w:pPr>
        <w:spacing w:after="0" w:line="240" w:lineRule="auto"/>
        <w:rPr>
          <w:sz w:val="28"/>
          <w:szCs w:val="28"/>
        </w:rPr>
      </w:pPr>
      <w:bookmarkStart w:id="0" w:name="_GoBack"/>
      <w:bookmarkEnd w:id="0"/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Default="00261390" w:rsidP="00375F9F">
      <w:pPr>
        <w:spacing w:after="0" w:line="240" w:lineRule="auto"/>
        <w:rPr>
          <w:sz w:val="28"/>
          <w:szCs w:val="28"/>
        </w:rPr>
      </w:pPr>
    </w:p>
    <w:p w:rsidR="00261390" w:rsidRPr="001042AD" w:rsidRDefault="00261390" w:rsidP="00375F9F">
      <w:pPr>
        <w:spacing w:after="0" w:line="240" w:lineRule="auto"/>
        <w:rPr>
          <w:sz w:val="28"/>
          <w:szCs w:val="28"/>
        </w:rPr>
      </w:pPr>
    </w:p>
    <w:sectPr w:rsidR="00261390" w:rsidRPr="001042AD" w:rsidSect="00261390">
      <w:pgSz w:w="11906" w:h="16838"/>
      <w:pgMar w:top="993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F41FC"/>
    <w:multiLevelType w:val="multilevel"/>
    <w:tmpl w:val="392A5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1F14BF4"/>
    <w:multiLevelType w:val="hybridMultilevel"/>
    <w:tmpl w:val="1FAC4DFC"/>
    <w:lvl w:ilvl="0" w:tplc="0186C3C6">
      <w:start w:val="1"/>
      <w:numFmt w:val="decimal"/>
      <w:lvlText w:val="%1."/>
      <w:lvlJc w:val="left"/>
      <w:pPr>
        <w:ind w:left="118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7649B3"/>
    <w:multiLevelType w:val="multilevel"/>
    <w:tmpl w:val="A4968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47A5AC7"/>
    <w:multiLevelType w:val="multilevel"/>
    <w:tmpl w:val="83B2A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60A"/>
    <w:rsid w:val="001042AD"/>
    <w:rsid w:val="001359F4"/>
    <w:rsid w:val="001B40AF"/>
    <w:rsid w:val="00261390"/>
    <w:rsid w:val="00263635"/>
    <w:rsid w:val="00315A45"/>
    <w:rsid w:val="00375F9F"/>
    <w:rsid w:val="0050616E"/>
    <w:rsid w:val="005379EC"/>
    <w:rsid w:val="008A7FBA"/>
    <w:rsid w:val="00962720"/>
    <w:rsid w:val="009C2EBA"/>
    <w:rsid w:val="00A3060A"/>
    <w:rsid w:val="00E129D8"/>
    <w:rsid w:val="00E2115B"/>
    <w:rsid w:val="00EC2AE7"/>
    <w:rsid w:val="00F26804"/>
    <w:rsid w:val="00F71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0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3060A"/>
    <w:rPr>
      <w:b/>
      <w:bCs/>
    </w:rPr>
  </w:style>
  <w:style w:type="character" w:styleId="a5">
    <w:name w:val="Emphasis"/>
    <w:basedOn w:val="a0"/>
    <w:uiPriority w:val="20"/>
    <w:qFormat/>
    <w:rsid w:val="00A3060A"/>
    <w:rPr>
      <w:i/>
      <w:iCs/>
    </w:rPr>
  </w:style>
  <w:style w:type="paragraph" w:styleId="a6">
    <w:name w:val="List Paragraph"/>
    <w:basedOn w:val="a"/>
    <w:uiPriority w:val="34"/>
    <w:qFormat/>
    <w:rsid w:val="008A7FB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61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13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0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3060A"/>
    <w:rPr>
      <w:b/>
      <w:bCs/>
    </w:rPr>
  </w:style>
  <w:style w:type="character" w:styleId="a5">
    <w:name w:val="Emphasis"/>
    <w:basedOn w:val="a0"/>
    <w:uiPriority w:val="20"/>
    <w:qFormat/>
    <w:rsid w:val="00A3060A"/>
    <w:rPr>
      <w:i/>
      <w:iCs/>
    </w:rPr>
  </w:style>
  <w:style w:type="paragraph" w:styleId="a6">
    <w:name w:val="List Paragraph"/>
    <w:basedOn w:val="a"/>
    <w:uiPriority w:val="34"/>
    <w:qFormat/>
    <w:rsid w:val="008A7FB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61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13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1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0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1757</Words>
  <Characters>10015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ЫЫф</cp:lastModifiedBy>
  <cp:revision>5</cp:revision>
  <cp:lastPrinted>2019-02-21T10:38:00Z</cp:lastPrinted>
  <dcterms:created xsi:type="dcterms:W3CDTF">2019-02-21T04:55:00Z</dcterms:created>
  <dcterms:modified xsi:type="dcterms:W3CDTF">2019-03-05T05:03:00Z</dcterms:modified>
</cp:coreProperties>
</file>